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4E" w:rsidRPr="0025224E" w:rsidRDefault="0025224E" w:rsidP="0025224E">
      <w:pPr>
        <w:suppressAutoHyphens w:val="0"/>
        <w:spacing w:after="0" w:line="240" w:lineRule="auto"/>
        <w:jc w:val="center"/>
        <w:rPr>
          <w:rFonts w:ascii="Times New Roman" w:eastAsia="Times New Roman" w:hAnsi="Times New Roman" w:cs="Times New Roman"/>
          <w:sz w:val="28"/>
          <w:szCs w:val="28"/>
          <w:lang w:eastAsia="ru-RU"/>
        </w:rPr>
      </w:pPr>
      <w:r w:rsidRPr="0025224E">
        <w:rPr>
          <w:rFonts w:ascii="Times New Roman" w:eastAsia="Times New Roman" w:hAnsi="Times New Roman" w:cs="Times New Roman"/>
          <w:sz w:val="28"/>
          <w:szCs w:val="28"/>
          <w:lang w:eastAsia="ru-RU"/>
        </w:rPr>
        <w:t>РОСТОВСКАЯ ОБЛАСТЬ</w:t>
      </w:r>
    </w:p>
    <w:p w:rsidR="0025224E" w:rsidRPr="0025224E" w:rsidRDefault="0025224E" w:rsidP="0025224E">
      <w:pPr>
        <w:suppressAutoHyphens w:val="0"/>
        <w:spacing w:after="0" w:line="240" w:lineRule="auto"/>
        <w:jc w:val="center"/>
        <w:rPr>
          <w:rFonts w:ascii="Times New Roman" w:eastAsia="Times New Roman" w:hAnsi="Times New Roman" w:cs="Times New Roman"/>
          <w:sz w:val="28"/>
          <w:szCs w:val="28"/>
          <w:lang w:eastAsia="ru-RU"/>
        </w:rPr>
      </w:pPr>
      <w:r w:rsidRPr="0025224E">
        <w:rPr>
          <w:rFonts w:ascii="Times New Roman" w:eastAsia="Times New Roman" w:hAnsi="Times New Roman" w:cs="Times New Roman"/>
          <w:sz w:val="28"/>
          <w:szCs w:val="28"/>
          <w:lang w:eastAsia="ru-RU"/>
        </w:rPr>
        <w:t>ДУБОВСКИЙ РАЙОН</w:t>
      </w:r>
    </w:p>
    <w:p w:rsidR="0025224E" w:rsidRPr="0025224E" w:rsidRDefault="0025224E" w:rsidP="0025224E">
      <w:pPr>
        <w:spacing w:after="0" w:line="240" w:lineRule="auto"/>
        <w:jc w:val="center"/>
        <w:rPr>
          <w:rFonts w:ascii="Times New Roman" w:eastAsia="Times New Roman" w:hAnsi="Times New Roman" w:cs="Times New Roman"/>
          <w:sz w:val="28"/>
          <w:szCs w:val="28"/>
          <w:lang w:eastAsia="ru-RU"/>
        </w:rPr>
      </w:pPr>
      <w:r w:rsidRPr="0025224E">
        <w:rPr>
          <w:rFonts w:ascii="Times New Roman" w:eastAsia="Times New Roman" w:hAnsi="Times New Roman" w:cs="Times New Roman"/>
          <w:sz w:val="28"/>
          <w:szCs w:val="28"/>
          <w:lang w:eastAsia="ru-RU"/>
        </w:rPr>
        <w:t xml:space="preserve">АДМИНИСТРАЦИЯ МАЛОЛУЧСКОГО </w:t>
      </w:r>
    </w:p>
    <w:p w:rsidR="0025224E" w:rsidRPr="0025224E" w:rsidRDefault="0025224E" w:rsidP="0025224E">
      <w:pPr>
        <w:spacing w:after="0" w:line="240" w:lineRule="auto"/>
        <w:jc w:val="center"/>
        <w:rPr>
          <w:rFonts w:ascii="Times New Roman" w:eastAsia="Times New Roman" w:hAnsi="Times New Roman" w:cs="Times New Roman"/>
          <w:sz w:val="28"/>
          <w:szCs w:val="28"/>
          <w:lang w:eastAsia="ru-RU"/>
        </w:rPr>
      </w:pPr>
      <w:r w:rsidRPr="0025224E">
        <w:rPr>
          <w:rFonts w:ascii="Times New Roman" w:eastAsia="Times New Roman" w:hAnsi="Times New Roman" w:cs="Times New Roman"/>
          <w:sz w:val="28"/>
          <w:szCs w:val="28"/>
          <w:lang w:eastAsia="ru-RU"/>
        </w:rPr>
        <w:t>СЕЛЬСКОГО ПОСЕЛЕНИЯ</w:t>
      </w:r>
    </w:p>
    <w:p w:rsidR="0025224E" w:rsidRPr="0025224E" w:rsidRDefault="0025224E" w:rsidP="0025224E">
      <w:pPr>
        <w:spacing w:after="0" w:line="240" w:lineRule="auto"/>
        <w:jc w:val="center"/>
        <w:rPr>
          <w:rFonts w:ascii="Times New Roman" w:eastAsia="Times New Roman" w:hAnsi="Times New Roman" w:cs="Times New Roman"/>
          <w:sz w:val="28"/>
          <w:szCs w:val="28"/>
          <w:lang w:eastAsia="ru-RU"/>
        </w:rPr>
      </w:pPr>
    </w:p>
    <w:p w:rsidR="0025224E" w:rsidRPr="0025224E" w:rsidRDefault="0025224E" w:rsidP="0025224E">
      <w:pPr>
        <w:spacing w:after="0" w:line="240" w:lineRule="auto"/>
        <w:jc w:val="center"/>
        <w:rPr>
          <w:rFonts w:ascii="Times New Roman" w:eastAsia="Times New Roman" w:hAnsi="Times New Roman" w:cs="Times New Roman"/>
          <w:bCs/>
          <w:sz w:val="28"/>
          <w:szCs w:val="28"/>
          <w:lang w:eastAsia="ru-RU"/>
        </w:rPr>
      </w:pPr>
      <w:r w:rsidRPr="0025224E">
        <w:rPr>
          <w:rFonts w:ascii="Times New Roman" w:eastAsia="Times New Roman" w:hAnsi="Times New Roman" w:cs="Times New Roman"/>
          <w:sz w:val="28"/>
          <w:szCs w:val="28"/>
          <w:lang w:eastAsia="ru-RU"/>
        </w:rPr>
        <w:t xml:space="preserve">ПОСТАНОВЛЕНИЕ </w:t>
      </w:r>
    </w:p>
    <w:p w:rsidR="0025224E" w:rsidRPr="0025224E" w:rsidRDefault="0025224E" w:rsidP="0025224E">
      <w:pPr>
        <w:spacing w:after="0" w:line="240" w:lineRule="auto"/>
        <w:jc w:val="center"/>
        <w:rPr>
          <w:rFonts w:ascii="Times New Roman" w:eastAsia="Times New Roman" w:hAnsi="Times New Roman" w:cs="Times New Roman"/>
          <w:bCs/>
          <w:sz w:val="28"/>
          <w:szCs w:val="28"/>
          <w:lang w:eastAsia="ru-RU"/>
        </w:rPr>
      </w:pPr>
    </w:p>
    <w:p w:rsidR="0025224E" w:rsidRPr="0025224E" w:rsidRDefault="0025224E" w:rsidP="0025224E">
      <w:pPr>
        <w:spacing w:after="0" w:line="240" w:lineRule="auto"/>
        <w:rPr>
          <w:rFonts w:ascii="Times New Roman" w:eastAsia="Times New Roman" w:hAnsi="Times New Roman" w:cs="Times New Roman"/>
          <w:bCs/>
          <w:sz w:val="28"/>
          <w:szCs w:val="28"/>
          <w:lang w:eastAsia="ru-RU"/>
        </w:rPr>
      </w:pPr>
      <w:r w:rsidRPr="0025224E">
        <w:rPr>
          <w:rFonts w:ascii="Times New Roman" w:eastAsia="Times New Roman" w:hAnsi="Times New Roman" w:cs="Times New Roman"/>
          <w:bCs/>
          <w:sz w:val="28"/>
          <w:szCs w:val="28"/>
          <w:lang w:eastAsia="ru-RU"/>
        </w:rPr>
        <w:t>«</w:t>
      </w:r>
      <w:r w:rsidRPr="0025224E">
        <w:rPr>
          <w:rFonts w:ascii="Times New Roman" w:eastAsia="Times New Roman" w:hAnsi="Times New Roman" w:cs="Times New Roman"/>
          <w:bCs/>
          <w:sz w:val="28"/>
          <w:szCs w:val="28"/>
          <w:lang w:eastAsia="ru-RU"/>
        </w:rPr>
        <w:t>11</w:t>
      </w:r>
      <w:r w:rsidRPr="0025224E">
        <w:rPr>
          <w:rFonts w:ascii="Times New Roman" w:eastAsia="Times New Roman" w:hAnsi="Times New Roman" w:cs="Times New Roman"/>
          <w:bCs/>
          <w:sz w:val="28"/>
          <w:szCs w:val="28"/>
          <w:lang w:eastAsia="ru-RU"/>
        </w:rPr>
        <w:t xml:space="preserve">» </w:t>
      </w:r>
      <w:r w:rsidRPr="0025224E">
        <w:rPr>
          <w:rFonts w:ascii="Times New Roman" w:eastAsia="Times New Roman" w:hAnsi="Times New Roman" w:cs="Times New Roman"/>
          <w:bCs/>
          <w:sz w:val="28"/>
          <w:szCs w:val="28"/>
          <w:lang w:eastAsia="ru-RU"/>
        </w:rPr>
        <w:t>ноября</w:t>
      </w:r>
      <w:r w:rsidRPr="0025224E">
        <w:rPr>
          <w:rFonts w:ascii="Times New Roman" w:eastAsia="Times New Roman" w:hAnsi="Times New Roman" w:cs="Times New Roman"/>
          <w:bCs/>
          <w:sz w:val="28"/>
          <w:szCs w:val="28"/>
          <w:lang w:eastAsia="ru-RU"/>
        </w:rPr>
        <w:t xml:space="preserve"> 20</w:t>
      </w:r>
      <w:r w:rsidRPr="0025224E">
        <w:rPr>
          <w:rFonts w:ascii="Times New Roman" w:eastAsia="Times New Roman" w:hAnsi="Times New Roman" w:cs="Times New Roman"/>
          <w:bCs/>
          <w:sz w:val="28"/>
          <w:szCs w:val="28"/>
          <w:lang w:eastAsia="ru-RU"/>
        </w:rPr>
        <w:t xml:space="preserve">19 </w:t>
      </w:r>
      <w:r w:rsidRPr="0025224E">
        <w:rPr>
          <w:rFonts w:ascii="Times New Roman" w:eastAsia="Times New Roman" w:hAnsi="Times New Roman" w:cs="Times New Roman"/>
          <w:bCs/>
          <w:sz w:val="28"/>
          <w:szCs w:val="28"/>
          <w:lang w:eastAsia="ru-RU"/>
        </w:rPr>
        <w:t xml:space="preserve">г.                                                        </w:t>
      </w:r>
      <w:r w:rsidRPr="0025224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25224E">
        <w:rPr>
          <w:rFonts w:ascii="Times New Roman" w:eastAsia="Times New Roman" w:hAnsi="Times New Roman" w:cs="Times New Roman"/>
          <w:bCs/>
          <w:sz w:val="28"/>
          <w:szCs w:val="28"/>
          <w:lang w:eastAsia="ru-RU"/>
        </w:rPr>
        <w:t>№ 144</w:t>
      </w:r>
      <w:r w:rsidRPr="0025224E">
        <w:rPr>
          <w:rFonts w:ascii="Times New Roman" w:eastAsia="Times New Roman" w:hAnsi="Times New Roman" w:cs="Times New Roman"/>
          <w:bCs/>
          <w:sz w:val="28"/>
          <w:szCs w:val="28"/>
          <w:lang w:eastAsia="ru-RU"/>
        </w:rPr>
        <w:t xml:space="preserve">              </w:t>
      </w:r>
      <w:r w:rsidRPr="0025224E">
        <w:rPr>
          <w:rFonts w:ascii="Times New Roman" w:eastAsia="Times New Roman" w:hAnsi="Times New Roman" w:cs="Times New Roman"/>
          <w:bCs/>
          <w:sz w:val="28"/>
          <w:szCs w:val="28"/>
          <w:lang w:eastAsia="ru-RU"/>
        </w:rPr>
        <w:t xml:space="preserve">                             </w:t>
      </w:r>
      <w:r w:rsidRPr="0025224E">
        <w:rPr>
          <w:rFonts w:ascii="Times New Roman" w:eastAsia="Times New Roman" w:hAnsi="Times New Roman" w:cs="Times New Roman"/>
          <w:bCs/>
          <w:sz w:val="28"/>
          <w:szCs w:val="28"/>
          <w:lang w:eastAsia="ru-RU"/>
        </w:rPr>
        <w:t xml:space="preserve">          </w:t>
      </w:r>
    </w:p>
    <w:p w:rsidR="0025224E" w:rsidRPr="0025224E" w:rsidRDefault="0025224E" w:rsidP="0025224E">
      <w:pPr>
        <w:spacing w:after="0" w:line="240" w:lineRule="auto"/>
        <w:jc w:val="center"/>
        <w:rPr>
          <w:rFonts w:ascii="Times New Roman" w:hAnsi="Times New Roman" w:cs="Times New Roman"/>
          <w:sz w:val="28"/>
          <w:szCs w:val="28"/>
        </w:rPr>
      </w:pPr>
    </w:p>
    <w:p w:rsidR="0025224E" w:rsidRPr="0025224E" w:rsidRDefault="0025224E" w:rsidP="0025224E">
      <w:pPr>
        <w:spacing w:after="0" w:line="240" w:lineRule="auto"/>
        <w:jc w:val="center"/>
        <w:rPr>
          <w:rFonts w:ascii="Times New Roman" w:hAnsi="Times New Roman" w:cs="Times New Roman"/>
          <w:sz w:val="28"/>
          <w:szCs w:val="28"/>
        </w:rPr>
      </w:pPr>
    </w:p>
    <w:p w:rsidR="0025224E" w:rsidRPr="0025224E" w:rsidRDefault="0025224E" w:rsidP="0025224E">
      <w:pPr>
        <w:spacing w:after="0" w:line="240" w:lineRule="auto"/>
        <w:jc w:val="center"/>
        <w:rPr>
          <w:rFonts w:ascii="Times New Roman" w:hAnsi="Times New Roman" w:cs="Times New Roman"/>
          <w:sz w:val="28"/>
          <w:szCs w:val="28"/>
        </w:rPr>
      </w:pPr>
      <w:r w:rsidRPr="0025224E">
        <w:rPr>
          <w:rFonts w:ascii="Times New Roman" w:hAnsi="Times New Roman" w:cs="Times New Roman"/>
          <w:sz w:val="28"/>
          <w:szCs w:val="28"/>
        </w:rPr>
        <w:t>О внесении изменений в Административный регламент предоставления муниципальной услуги «Расторжение договора аренды, безвозмездного пользования земельным участком»</w:t>
      </w:r>
    </w:p>
    <w:p w:rsidR="0025224E" w:rsidRDefault="0025224E" w:rsidP="0025224E">
      <w:pPr>
        <w:suppressAutoHyphens w:val="0"/>
        <w:spacing w:after="0" w:line="240" w:lineRule="auto"/>
        <w:jc w:val="both"/>
        <w:rPr>
          <w:rFonts w:ascii="Times New Roman" w:eastAsia="Times New Roman" w:hAnsi="Times New Roman" w:cs="Times New Roman"/>
          <w:sz w:val="28"/>
          <w:szCs w:val="28"/>
          <w:lang w:eastAsia="ru-RU"/>
        </w:rPr>
      </w:pPr>
    </w:p>
    <w:p w:rsidR="0025224E" w:rsidRDefault="0025224E" w:rsidP="002522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8"/>
          <w:szCs w:val="28"/>
        </w:rPr>
        <w:t>Уставом муниципального образования сельское поселение Дубовского района Ростовской области, администрация Малолученского сельского поселения</w:t>
      </w:r>
    </w:p>
    <w:p w:rsidR="0025224E" w:rsidRDefault="0025224E" w:rsidP="002522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ПОСТАНОВЛЯЕТ:</w:t>
      </w:r>
    </w:p>
    <w:p w:rsidR="0025224E" w:rsidRDefault="0025224E" w:rsidP="0025224E">
      <w:pPr>
        <w:suppressAutoHyphens w:val="0"/>
        <w:spacing w:after="0" w:line="25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изменения в Административный регламент предоставления муниципальной услуги «Расторжение договора аренды, безвозмездного пользования земельным участком» согласно приложению к настоящему постановлению.</w:t>
      </w:r>
    </w:p>
    <w:p w:rsidR="0025224E" w:rsidRDefault="0025224E" w:rsidP="0025224E">
      <w:pPr>
        <w:pStyle w:val="a5"/>
        <w:suppressAutoHyphens w:val="0"/>
        <w:spacing w:line="240" w:lineRule="auto"/>
        <w:ind w:left="786"/>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val="0"/>
        </w:rPr>
        <w:t>Признать утратившим силу с 1</w:t>
      </w:r>
      <w:r>
        <w:rPr>
          <w:rFonts w:ascii="Times New Roman" w:hAnsi="Times New Roman" w:cs="Times New Roman"/>
          <w:b w:val="0"/>
        </w:rPr>
        <w:t>1</w:t>
      </w:r>
      <w:r>
        <w:rPr>
          <w:rFonts w:ascii="Times New Roman" w:hAnsi="Times New Roman" w:cs="Times New Roman"/>
          <w:b w:val="0"/>
        </w:rPr>
        <w:t>.</w:t>
      </w:r>
      <w:r>
        <w:rPr>
          <w:rFonts w:ascii="Times New Roman" w:hAnsi="Times New Roman" w:cs="Times New Roman"/>
          <w:b w:val="0"/>
        </w:rPr>
        <w:t>11</w:t>
      </w:r>
      <w:r>
        <w:rPr>
          <w:rFonts w:ascii="Times New Roman" w:hAnsi="Times New Roman" w:cs="Times New Roman"/>
          <w:b w:val="0"/>
        </w:rPr>
        <w:t>.20</w:t>
      </w:r>
      <w:r>
        <w:rPr>
          <w:rFonts w:ascii="Times New Roman" w:hAnsi="Times New Roman" w:cs="Times New Roman"/>
          <w:b w:val="0"/>
        </w:rPr>
        <w:t>19</w:t>
      </w:r>
      <w:r>
        <w:rPr>
          <w:rFonts w:ascii="Times New Roman" w:hAnsi="Times New Roman" w:cs="Times New Roman"/>
          <w:b w:val="0"/>
        </w:rPr>
        <w:t xml:space="preserve"> г. Постановление Администрации Малолученского сельского поселения № 1</w:t>
      </w:r>
      <w:r>
        <w:rPr>
          <w:rFonts w:ascii="Times New Roman" w:hAnsi="Times New Roman" w:cs="Times New Roman"/>
          <w:b w:val="0"/>
        </w:rPr>
        <w:t>10</w:t>
      </w:r>
      <w:r>
        <w:rPr>
          <w:rFonts w:ascii="Times New Roman" w:hAnsi="Times New Roman" w:cs="Times New Roman"/>
          <w:b w:val="0"/>
        </w:rPr>
        <w:t xml:space="preserve"> от 1</w:t>
      </w:r>
      <w:r>
        <w:rPr>
          <w:rFonts w:ascii="Times New Roman" w:hAnsi="Times New Roman" w:cs="Times New Roman"/>
          <w:b w:val="0"/>
        </w:rPr>
        <w:t>0</w:t>
      </w:r>
      <w:r>
        <w:rPr>
          <w:rFonts w:ascii="Times New Roman" w:hAnsi="Times New Roman" w:cs="Times New Roman"/>
          <w:b w:val="0"/>
        </w:rPr>
        <w:t>.1</w:t>
      </w:r>
      <w:r>
        <w:rPr>
          <w:rFonts w:ascii="Times New Roman" w:hAnsi="Times New Roman" w:cs="Times New Roman"/>
          <w:b w:val="0"/>
        </w:rPr>
        <w:t>1</w:t>
      </w:r>
      <w:r>
        <w:rPr>
          <w:rFonts w:ascii="Times New Roman" w:hAnsi="Times New Roman" w:cs="Times New Roman"/>
          <w:b w:val="0"/>
        </w:rPr>
        <w:t>.201</w:t>
      </w:r>
      <w:r>
        <w:rPr>
          <w:rFonts w:ascii="Times New Roman" w:hAnsi="Times New Roman" w:cs="Times New Roman"/>
          <w:b w:val="0"/>
        </w:rPr>
        <w:t>3</w:t>
      </w:r>
      <w:r>
        <w:rPr>
          <w:rFonts w:ascii="Times New Roman" w:hAnsi="Times New Roman" w:cs="Times New Roman"/>
          <w:b w:val="0"/>
        </w:rPr>
        <w:t xml:space="preserve"> г. </w:t>
      </w:r>
      <w:r>
        <w:rPr>
          <w:rFonts w:ascii="Times New Roman" w:hAnsi="Times New Roman" w:cs="Times New Roman"/>
        </w:rPr>
        <w:t>«</w:t>
      </w:r>
      <w:r>
        <w:rPr>
          <w:rFonts w:ascii="Times New Roman" w:hAnsi="Times New Roman" w:cs="Times New Roman"/>
          <w:b w:val="0"/>
        </w:rPr>
        <w:t>Расторжение договора аренды, безвозмездного пользования земельным участком</w:t>
      </w:r>
      <w:r>
        <w:rPr>
          <w:rFonts w:ascii="Times New Roman" w:hAnsi="Times New Roman" w:cs="Times New Roman"/>
        </w:rPr>
        <w:t xml:space="preserve">». </w:t>
      </w:r>
    </w:p>
    <w:p w:rsidR="0025224E" w:rsidRDefault="0025224E" w:rsidP="0025224E">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5224E" w:rsidRDefault="0025224E" w:rsidP="0025224E">
      <w:pPr>
        <w:pStyle w:val="ConsPlusNormal"/>
        <w:ind w:firstLine="709"/>
        <w:rPr>
          <w:rFonts w:ascii="Times New Roman" w:hAnsi="Times New Roman" w:cs="Times New Roman"/>
          <w:sz w:val="28"/>
          <w:szCs w:val="28"/>
        </w:rPr>
      </w:pPr>
    </w:p>
    <w:p w:rsidR="0025224E" w:rsidRDefault="0025224E" w:rsidP="0025224E">
      <w:pPr>
        <w:pStyle w:val="ConsPlusNormal"/>
        <w:ind w:firstLine="709"/>
        <w:rPr>
          <w:rFonts w:ascii="Times New Roman" w:hAnsi="Times New Roman" w:cs="Times New Roman"/>
          <w:sz w:val="28"/>
          <w:szCs w:val="28"/>
        </w:rPr>
      </w:pPr>
    </w:p>
    <w:p w:rsidR="0025224E" w:rsidRDefault="0025224E" w:rsidP="0025224E">
      <w:pPr>
        <w:pStyle w:val="ConsPlusNormal"/>
        <w:ind w:firstLine="709"/>
        <w:rPr>
          <w:rFonts w:ascii="Times New Roman" w:hAnsi="Times New Roman" w:cs="Times New Roman"/>
          <w:sz w:val="28"/>
          <w:szCs w:val="28"/>
        </w:rPr>
      </w:pPr>
    </w:p>
    <w:p w:rsidR="0025224E" w:rsidRDefault="0025224E" w:rsidP="0025224E">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w:t>
      </w:r>
    </w:p>
    <w:p w:rsidR="0025224E" w:rsidRDefault="0025224E" w:rsidP="0025224E">
      <w:pPr>
        <w:pStyle w:val="ConsPlusNormal"/>
        <w:rPr>
          <w:rFonts w:ascii="Times New Roman" w:hAnsi="Times New Roman" w:cs="Times New Roman"/>
          <w:sz w:val="28"/>
          <w:szCs w:val="28"/>
        </w:rPr>
      </w:pPr>
      <w:r>
        <w:rPr>
          <w:rFonts w:ascii="Times New Roman" w:hAnsi="Times New Roman" w:cs="Times New Roman"/>
          <w:sz w:val="28"/>
          <w:szCs w:val="28"/>
        </w:rPr>
        <w:t>Малолученского</w:t>
      </w:r>
    </w:p>
    <w:p w:rsidR="0025224E" w:rsidRDefault="0025224E" w:rsidP="0025224E">
      <w:pPr>
        <w:pStyle w:val="ConsPlusNormal"/>
        <w:rPr>
          <w:rFonts w:ascii="Times New Roman" w:hAnsi="Times New Roman" w:cs="Times New Roman"/>
          <w:b/>
          <w:bCs/>
          <w:color w:val="FF0000"/>
          <w:sz w:val="28"/>
          <w:szCs w:val="28"/>
          <w:u w:val="single"/>
        </w:rPr>
      </w:pPr>
      <w:r>
        <w:rPr>
          <w:rFonts w:ascii="Times New Roman" w:hAnsi="Times New Roman" w:cs="Times New Roman"/>
          <w:sz w:val="28"/>
          <w:szCs w:val="28"/>
        </w:rPr>
        <w:t>сельского поселения                                                                        Е. В. Козырева</w:t>
      </w:r>
    </w:p>
    <w:p w:rsidR="0025224E" w:rsidRDefault="0025224E" w:rsidP="0025224E">
      <w:pPr>
        <w:pStyle w:val="ConsPlusNormal"/>
        <w:jc w:val="right"/>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 xml:space="preserve"> </w:t>
      </w: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jc w:val="right"/>
        <w:rPr>
          <w:rFonts w:ascii="Times New Roman" w:hAnsi="Times New Roman" w:cs="Times New Roman"/>
          <w:b/>
          <w:bCs/>
          <w:color w:val="FF0000"/>
          <w:sz w:val="28"/>
          <w:szCs w:val="28"/>
          <w:u w:val="single"/>
        </w:rPr>
      </w:pPr>
    </w:p>
    <w:p w:rsidR="0025224E" w:rsidRDefault="0025224E" w:rsidP="0025224E">
      <w:pPr>
        <w:pStyle w:val="ConsPlusNormal"/>
        <w:rPr>
          <w:rFonts w:ascii="Times New Roman" w:hAnsi="Times New Roman" w:cs="Times New Roman"/>
          <w:b/>
          <w:bCs/>
          <w:color w:val="FF0000"/>
          <w:sz w:val="28"/>
          <w:szCs w:val="28"/>
          <w:u w:val="single"/>
        </w:rPr>
      </w:pPr>
    </w:p>
    <w:p w:rsidR="0025224E" w:rsidRDefault="0025224E" w:rsidP="0025224E">
      <w:pPr>
        <w:suppressAutoHyphens w:val="0"/>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
    <w:p w:rsidR="0025224E" w:rsidRDefault="0025224E" w:rsidP="0025224E">
      <w:pPr>
        <w:suppressAutoHyphens w:val="0"/>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постановлению Администрации</w:t>
      </w:r>
    </w:p>
    <w:p w:rsidR="0025224E" w:rsidRDefault="0025224E" w:rsidP="0025224E">
      <w:pPr>
        <w:suppressAutoHyphens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муниципального образования </w:t>
      </w:r>
      <w:proofErr w:type="spellStart"/>
      <w:r>
        <w:rPr>
          <w:rFonts w:ascii="Times New Roman" w:eastAsia="Times New Roman" w:hAnsi="Times New Roman" w:cs="Times New Roman"/>
          <w:color w:val="000000"/>
          <w:sz w:val="28"/>
          <w:szCs w:val="28"/>
          <w:lang w:eastAsia="ru-RU"/>
        </w:rPr>
        <w:t>Малолученское</w:t>
      </w:r>
      <w:proofErr w:type="spellEnd"/>
      <w:r>
        <w:rPr>
          <w:rFonts w:ascii="Times New Roman" w:eastAsia="Times New Roman" w:hAnsi="Times New Roman" w:cs="Times New Roman"/>
          <w:color w:val="000000"/>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w:t>
      </w:r>
    </w:p>
    <w:p w:rsidR="0025224E" w:rsidRDefault="0025224E" w:rsidP="0025224E">
      <w:pPr>
        <w:suppressAutoHyphens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144</w:t>
      </w:r>
      <w:bookmarkStart w:id="0" w:name="_GoBack"/>
      <w:bookmarkEnd w:id="0"/>
    </w:p>
    <w:p w:rsidR="0025224E" w:rsidRDefault="0025224E" w:rsidP="0025224E">
      <w:pPr>
        <w:pStyle w:val="ConsPlusNormal"/>
        <w:jc w:val="right"/>
        <w:rPr>
          <w:rFonts w:ascii="Times New Roman" w:hAnsi="Times New Roman" w:cs="Times New Roman"/>
          <w:color w:val="333333"/>
          <w:sz w:val="28"/>
          <w:szCs w:val="28"/>
          <w:shd w:val="clear" w:color="auto" w:fill="F5F5F5"/>
        </w:rPr>
      </w:pPr>
    </w:p>
    <w:p w:rsidR="0025224E" w:rsidRDefault="0025224E" w:rsidP="0025224E">
      <w:pPr>
        <w:pStyle w:val="ConsPlusNormal"/>
        <w:jc w:val="right"/>
        <w:rPr>
          <w:rFonts w:ascii="Times New Roman" w:hAnsi="Times New Roman" w:cs="Times New Roman"/>
          <w:color w:val="333333"/>
          <w:sz w:val="28"/>
          <w:szCs w:val="28"/>
          <w:shd w:val="clear" w:color="auto" w:fill="F5F5F5"/>
        </w:rPr>
      </w:pPr>
    </w:p>
    <w:p w:rsidR="0025224E" w:rsidRDefault="0025224E" w:rsidP="0025224E">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25224E" w:rsidRDefault="0025224E" w:rsidP="0025224E">
      <w:pPr>
        <w:pStyle w:val="Default"/>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«Расторжение договора аренды, безвозмездного пользования земельным участком»</w:t>
      </w:r>
    </w:p>
    <w:p w:rsidR="0025224E" w:rsidRDefault="0025224E" w:rsidP="0025224E">
      <w:pPr>
        <w:pStyle w:val="ConsPlusNormal"/>
        <w:jc w:val="center"/>
        <w:rPr>
          <w:rFonts w:ascii="Times New Roman" w:hAnsi="Times New Roman" w:cs="Times New Roman"/>
          <w:sz w:val="28"/>
          <w:szCs w:val="28"/>
        </w:rPr>
      </w:pPr>
    </w:p>
    <w:p w:rsidR="0025224E" w:rsidRDefault="0025224E" w:rsidP="0025224E">
      <w:pPr>
        <w:pStyle w:val="ConsPlusNormal"/>
        <w:jc w:val="center"/>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25224E" w:rsidRDefault="0025224E" w:rsidP="0025224E">
      <w:pPr>
        <w:pStyle w:val="ConsPlusNormal"/>
        <w:jc w:val="center"/>
        <w:rPr>
          <w:rFonts w:ascii="Times New Roman" w:hAnsi="Times New Roman" w:cs="Times New Roman"/>
          <w:sz w:val="28"/>
          <w:szCs w:val="28"/>
        </w:rPr>
      </w:pPr>
    </w:p>
    <w:p w:rsidR="0025224E" w:rsidRDefault="0025224E" w:rsidP="0025224E">
      <w:pPr>
        <w:pStyle w:val="a4"/>
        <w:spacing w:before="0" w:after="0"/>
        <w:ind w:firstLine="567"/>
        <w:jc w:val="both"/>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25224E" w:rsidRDefault="0025224E" w:rsidP="0025224E">
      <w:pPr>
        <w:pStyle w:val="a4"/>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муниципальной услуги «Расторжение договора аренды, безвозмездного пользования земельным участком»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rFonts w:ascii="Times New Roman" w:hAnsi="Times New Roman" w:cs="Times New Roman"/>
          <w:color w:val="000000"/>
          <w:sz w:val="28"/>
          <w:szCs w:val="28"/>
          <w:lang w:eastAsia="ru-RU"/>
        </w:rPr>
        <w:t xml:space="preserve">муниципального образования </w:t>
      </w:r>
      <w:proofErr w:type="spellStart"/>
      <w:r>
        <w:rPr>
          <w:rFonts w:ascii="Times New Roman" w:hAnsi="Times New Roman" w:cs="Times New Roman"/>
          <w:color w:val="000000"/>
          <w:sz w:val="28"/>
          <w:szCs w:val="28"/>
          <w:lang w:eastAsia="ru-RU"/>
        </w:rPr>
        <w:t>Малолученское</w:t>
      </w:r>
      <w:proofErr w:type="spellEnd"/>
      <w:r>
        <w:rPr>
          <w:rFonts w:ascii="Times New Roman" w:hAnsi="Times New Roman" w:cs="Times New Roman"/>
          <w:color w:val="000000"/>
          <w:sz w:val="28"/>
          <w:szCs w:val="28"/>
          <w:lang w:eastAsia="ru-RU"/>
        </w:rPr>
        <w:t xml:space="preserve"> сельское поселение</w:t>
      </w:r>
      <w:r>
        <w:rPr>
          <w:rFonts w:ascii="Times New Roman" w:hAnsi="Times New Roman" w:cs="Times New Roman"/>
          <w:sz w:val="28"/>
          <w:szCs w:val="28"/>
        </w:rPr>
        <w:t xml:space="preserve"> и ее должностных лиц (далее - администрация).</w:t>
      </w:r>
      <w:proofErr w:type="gramEnd"/>
    </w:p>
    <w:p w:rsidR="0025224E" w:rsidRDefault="0025224E" w:rsidP="002522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Получателями муниципальной услуги «Расторжение договора аренды, безвозмездного пользования земельным участком» являются физические лица, юридические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обратившиеся с письменным или электронным заявлением, поданным лично или через законного представителя (далее – заявители).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 </w:t>
      </w:r>
      <w:proofErr w:type="gramStart"/>
      <w:r>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w:t>
      </w:r>
      <w:proofErr w:type="gramEnd"/>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w:t>
      </w:r>
      <w:r>
        <w:rPr>
          <w:rFonts w:ascii="Times New Roman" w:hAnsi="Times New Roman" w:cs="Times New Roman"/>
          <w:sz w:val="28"/>
          <w:szCs w:val="28"/>
        </w:rPr>
        <w:lastRenderedPageBreak/>
        <w:t>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1.3.3. </w:t>
      </w:r>
      <w:proofErr w:type="gramStart"/>
      <w:r>
        <w:rPr>
          <w:rFonts w:ascii="Times New Roman" w:hAnsi="Times New Roman" w:cs="Times New Roman"/>
          <w:sz w:val="28"/>
          <w:szCs w:val="28"/>
        </w:rPr>
        <w:t>В филиалах учреждения «Многофункциональный центр предоставления государственных и муниципальных услуг Ростовской области», далее – МФЦ):</w:t>
      </w:r>
      <w:proofErr w:type="gramEnd"/>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rsidR="0025224E" w:rsidRDefault="0025224E" w:rsidP="0025224E">
      <w:pPr>
        <w:shd w:val="clear" w:color="auto" w:fill="FBFBFB"/>
        <w:spacing w:after="0" w:line="213" w:lineRule="atLeast"/>
        <w:jc w:val="both"/>
        <w:textAlignment w:val="top"/>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hyperlink r:id="rId5" w:tgtFrame="_blank" w:history="1">
        <w:r>
          <w:rPr>
            <w:rStyle w:val="a3"/>
            <w:rFonts w:eastAsia="Times New Roman"/>
            <w:bCs/>
            <w:color w:val="auto"/>
            <w:sz w:val="28"/>
            <w:szCs w:val="28"/>
            <w:u w:val="none"/>
            <w:lang w:eastAsia="ru-RU"/>
          </w:rPr>
          <w:t>Gosuslugi.ru</w:t>
        </w:r>
      </w:hyperlink>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1.3.4. На официальном интернет-сайте администрации адрес официального сайта </w:t>
      </w:r>
      <w:r>
        <w:rPr>
          <w:rFonts w:ascii="Times New Roman" w:hAnsi="Times New Roman"/>
          <w:sz w:val="28"/>
          <w:szCs w:val="28"/>
          <w:lang w:val="en-US"/>
        </w:rPr>
        <w:t>https</w:t>
      </w:r>
      <w:r>
        <w:rPr>
          <w:rFonts w:ascii="Times New Roman" w:hAnsi="Times New Roman"/>
          <w:sz w:val="28"/>
          <w:szCs w:val="28"/>
        </w:rPr>
        <w:t>://</w:t>
      </w:r>
      <w:proofErr w:type="spellStart"/>
      <w:r>
        <w:rPr>
          <w:rFonts w:ascii="Times New Roman" w:hAnsi="Times New Roman"/>
          <w:sz w:val="28"/>
          <w:szCs w:val="28"/>
          <w:lang w:val="en-US"/>
        </w:rPr>
        <w:t>maloluchenskoesp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1.3.5. В информационно-телекоммуникационной сети «Интернет» на Едином портале и (или) Региональном портале.</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размещается следующая информация:</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r>
        <w:rPr>
          <w:rFonts w:ascii="Times New Roman" w:hAnsi="Times New Roman" w:cs="Times New Roman"/>
          <w:sz w:val="28"/>
          <w:szCs w:val="28"/>
        </w:rPr>
        <w:br/>
        <w:t>в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w:t>
      </w:r>
      <w:r>
        <w:rPr>
          <w:rFonts w:ascii="Times New Roman" w:hAnsi="Times New Roman" w:cs="Times New Roman"/>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предоставляемой муниципальной услуге;</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образцы заполнения документов;</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5224E" w:rsidRDefault="0025224E" w:rsidP="0025224E">
      <w:pPr>
        <w:pStyle w:val="ConsPlusNormal"/>
        <w:jc w:val="center"/>
        <w:rPr>
          <w:rFonts w:ascii="Times New Roman" w:hAnsi="Times New Roman" w:cs="Times New Roman"/>
          <w:sz w:val="28"/>
          <w:szCs w:val="28"/>
        </w:rPr>
      </w:pPr>
      <w:r>
        <w:rPr>
          <w:rFonts w:ascii="Times New Roman" w:hAnsi="Times New Roman" w:cs="Times New Roman"/>
          <w:b/>
          <w:bCs/>
          <w:sz w:val="28"/>
          <w:szCs w:val="28"/>
        </w:rPr>
        <w:t>2. Стандарт предоставления муниципальной услуги</w:t>
      </w:r>
    </w:p>
    <w:p w:rsidR="0025224E" w:rsidRDefault="0025224E" w:rsidP="0025224E">
      <w:pPr>
        <w:pStyle w:val="ConsPlusNormal"/>
        <w:ind w:firstLine="540"/>
        <w:jc w:val="both"/>
        <w:rPr>
          <w:rFonts w:ascii="Times New Roman" w:hAnsi="Times New Roman" w:cs="Times New Roman"/>
          <w:sz w:val="28"/>
          <w:szCs w:val="28"/>
        </w:rPr>
      </w:pP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Расторжение договора аренды, безвозмездного пользования земельным участком.</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в лице главы </w:t>
      </w:r>
      <w:r>
        <w:rPr>
          <w:rFonts w:ascii="Times New Roman" w:eastAsia="Times New Roman" w:hAnsi="Times New Roman" w:cs="Times New Roman"/>
          <w:color w:val="000000"/>
          <w:sz w:val="28"/>
          <w:szCs w:val="28"/>
          <w:lang w:eastAsia="ru-RU"/>
        </w:rPr>
        <w:t xml:space="preserve">муниципального образования </w:t>
      </w:r>
      <w:proofErr w:type="spellStart"/>
      <w:r>
        <w:rPr>
          <w:rFonts w:ascii="Times New Roman" w:eastAsia="Times New Roman" w:hAnsi="Times New Roman" w:cs="Times New Roman"/>
          <w:color w:val="000000"/>
          <w:sz w:val="28"/>
          <w:szCs w:val="28"/>
          <w:lang w:eastAsia="ru-RU"/>
        </w:rPr>
        <w:t>Малолученское</w:t>
      </w:r>
      <w:proofErr w:type="spellEnd"/>
      <w:r>
        <w:rPr>
          <w:rFonts w:ascii="Times New Roman" w:eastAsia="Times New Roman" w:hAnsi="Times New Roman" w:cs="Times New Roman"/>
          <w:color w:val="000000"/>
          <w:sz w:val="28"/>
          <w:szCs w:val="28"/>
          <w:lang w:eastAsia="ru-RU"/>
        </w:rPr>
        <w:t xml:space="preserve"> сельское поселение</w:t>
      </w:r>
      <w:r>
        <w:rPr>
          <w:rFonts w:ascii="Times New Roman" w:hAnsi="Times New Roman" w:cs="Times New Roman"/>
          <w:sz w:val="28"/>
          <w:szCs w:val="28"/>
        </w:rPr>
        <w:t xml:space="preserve"> и делопроизводителя.</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Pr>
          <w:rFonts w:ascii="Times New Roman" w:eastAsia="Times New Roman" w:hAnsi="Times New Roman" w:cs="Times New Roman"/>
          <w:color w:val="000000"/>
          <w:sz w:val="28"/>
          <w:szCs w:val="28"/>
          <w:lang w:eastAsia="ru-RU"/>
        </w:rPr>
        <w:t xml:space="preserve">муниципального образования </w:t>
      </w:r>
      <w:proofErr w:type="spellStart"/>
      <w:r>
        <w:rPr>
          <w:rFonts w:ascii="Times New Roman" w:eastAsia="Times New Roman" w:hAnsi="Times New Roman" w:cs="Times New Roman"/>
          <w:color w:val="000000"/>
          <w:sz w:val="28"/>
          <w:szCs w:val="28"/>
          <w:lang w:eastAsia="ru-RU"/>
        </w:rPr>
        <w:t>Малолученское</w:t>
      </w:r>
      <w:proofErr w:type="spellEnd"/>
      <w:r>
        <w:rPr>
          <w:rFonts w:ascii="Times New Roman" w:eastAsia="Times New Roman" w:hAnsi="Times New Roman" w:cs="Times New Roman"/>
          <w:color w:val="000000"/>
          <w:sz w:val="28"/>
          <w:szCs w:val="28"/>
          <w:lang w:eastAsia="ru-RU"/>
        </w:rPr>
        <w:t xml:space="preserve"> сельское поселение</w:t>
      </w:r>
      <w:r>
        <w:rPr>
          <w:rFonts w:ascii="Times New Roman" w:hAnsi="Times New Roman" w:cs="Times New Roman"/>
          <w:sz w:val="28"/>
          <w:szCs w:val="28"/>
        </w:rPr>
        <w:t>.</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2.2.2. Администрация, МФЦ, на </w:t>
      </w:r>
      <w:proofErr w:type="gramStart"/>
      <w:r>
        <w:rPr>
          <w:rFonts w:ascii="Times New Roman" w:hAnsi="Times New Roman" w:cs="Times New Roman"/>
          <w:sz w:val="28"/>
          <w:szCs w:val="28"/>
        </w:rPr>
        <w:t>базе</w:t>
      </w:r>
      <w:proofErr w:type="gramEnd"/>
      <w:r>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Результат предоставления муниципальной услуги </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Результатом предоставления муниципальной услуги является заключение соглашения о расторжении договора аренды, безвозмездного </w:t>
      </w:r>
      <w:r>
        <w:rPr>
          <w:rFonts w:ascii="Times New Roman" w:hAnsi="Times New Roman" w:cs="Times New Roman"/>
          <w:sz w:val="28"/>
          <w:szCs w:val="28"/>
        </w:rPr>
        <w:lastRenderedPageBreak/>
        <w:t xml:space="preserve">пользования земельным участком либо решение об отказе в оформлении документов по муниципальной услуге – в случае, предусмотренных настоящим регламентом. </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5224E" w:rsidRDefault="0025224E" w:rsidP="0025224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Pr>
          <w:rFonts w:ascii="Times New Roman" w:hAnsi="Times New Roman" w:cs="Times New Roman"/>
          <w:sz w:val="28"/>
          <w:szCs w:val="28"/>
        </w:rPr>
        <w:t xml:space="preserve"> учет и фиксация вносимых изменений.</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- 30 рабочих дней.</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услуги начинается:</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электронном виде с момента приема и регистрации в Администрации электронных документов необходимых для предоставления услуг;</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 бумажных носителях с момента регистрации в Администрации, либо с момента регистрации документов в МФЦ, при осуществлении ими услуги.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w:t>
      </w:r>
      <w:r>
        <w:rPr>
          <w:rFonts w:ascii="Times New Roman" w:hAnsi="Times New Roman" w:cs="Times New Roman"/>
          <w:sz w:val="28"/>
          <w:szCs w:val="28"/>
        </w:rPr>
        <w:lastRenderedPageBreak/>
        <w:t>работников размещается на официальной сайте Администрации (</w:t>
      </w:r>
      <w:r>
        <w:rPr>
          <w:rFonts w:ascii="Times New Roman" w:hAnsi="Times New Roman"/>
          <w:sz w:val="28"/>
          <w:szCs w:val="28"/>
          <w:lang w:val="en-US"/>
        </w:rPr>
        <w:t>https</w:t>
      </w:r>
      <w:r>
        <w:rPr>
          <w:rFonts w:ascii="Times New Roman" w:hAnsi="Times New Roman"/>
          <w:sz w:val="28"/>
          <w:szCs w:val="28"/>
        </w:rPr>
        <w:t>://</w:t>
      </w:r>
      <w:proofErr w:type="spellStart"/>
      <w:r>
        <w:rPr>
          <w:rFonts w:ascii="Times New Roman" w:hAnsi="Times New Roman"/>
          <w:sz w:val="28"/>
          <w:szCs w:val="28"/>
          <w:lang w:val="en-US"/>
        </w:rPr>
        <w:t>maloluchenskoesp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cs="Times New Roman"/>
          <w:sz w:val="28"/>
          <w:szCs w:val="28"/>
        </w:rPr>
        <w:t>), на Едином портале (</w:t>
      </w:r>
      <w:hyperlink r:id="rId6" w:history="1">
        <w:r>
          <w:rPr>
            <w:rStyle w:val="a3"/>
            <w:sz w:val="28"/>
            <w:szCs w:val="28"/>
          </w:rPr>
          <w:t>https://gosuslugi.ru/</w:t>
        </w:r>
      </w:hyperlink>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25224E" w:rsidRDefault="0025224E" w:rsidP="0025224E">
      <w:pPr>
        <w:spacing w:after="0" w:line="240" w:lineRule="auto"/>
        <w:ind w:firstLine="697"/>
        <w:jc w:val="both"/>
        <w:rPr>
          <w:rFonts w:ascii="Times New Roman" w:hAnsi="Times New Roman" w:cs="Times New Roman"/>
          <w:color w:val="000000"/>
          <w:sz w:val="28"/>
          <w:szCs w:val="28"/>
        </w:rPr>
      </w:pPr>
      <w:r>
        <w:rPr>
          <w:rFonts w:ascii="Times New Roman" w:hAnsi="Times New Roman" w:cs="Times New Roman"/>
          <w:sz w:val="28"/>
          <w:szCs w:val="28"/>
        </w:rPr>
        <w:t xml:space="preserve">2.6.1. </w:t>
      </w:r>
      <w:r>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услуги: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Заявление (приложение № 1 к административному регламенту, оригинал–1);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или представителя заявителя (копия при предъявлении оригинала – 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Временное удостоверение личности (для граждан Российской Федерации);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Разрешение на временное проживание (для лиц без гражданства);</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 Вид на жительство (для лиц без гражданства);</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Удостоверение беженца в Российской Федерации (для беженцев);</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 Свидетельство о рассмотрении ходатайства о признании беженцем по существу на территории Российской Федерации (для беженцев);</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Свидетельство о рождении (для лиц, не достигших возраста 14 лет);</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Для представителей физического лица:</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Доверенность, оформленная в установленном законом порядке, на представление интересов заявителя;</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 Свидетельство о рождении;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Акт органа опеки и попечительства о назначении опекуна или попечителя;</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Для представителей юридического лица:</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 Доверенность, оформленная в установленном законом порядке, на представление интересов заявителя;</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Выписка из ЕГРЮЛ (для юридических лиц) (оригинал – 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Выписка из ЕГРН об объекте недвижимости (о правах на помещение в многоквартирном доме) (копия, при предъявлении оригинала – 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Документ, обосновывающий расторжение договора безвозмездного срочного пользования земельным участком при вводе объекта в эксплуатацию: (копия, при предъявлении оригинала – 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Разрешение на ввод объекта в эксплуатацию;</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 Соглашение о расторжении договора безвозмездного срочного пользования на здание, строение, сооружение (оригинал – 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Выписка из ЕГРН об объекте недвижимости (об испрашиваемом земельном участке) (оригинал – 1);</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заявлению о расторжении договора аренды, безвозмездного пользования земельным участком прилагается согласие на обработку персональных данных (приложение № 2 к административному регламенту).</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(далее – ЕГРЮЛ), запрашиваемая в ФНС;</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объекты недвижимости, запрашиваемая в </w:t>
      </w:r>
      <w:proofErr w:type="spellStart"/>
      <w:r>
        <w:rPr>
          <w:rFonts w:ascii="Times New Roman" w:hAnsi="Times New Roman" w:cs="Times New Roman"/>
          <w:sz w:val="28"/>
          <w:szCs w:val="28"/>
        </w:rPr>
        <w:t>Росреестре</w:t>
      </w:r>
      <w:proofErr w:type="spellEnd"/>
      <w:r>
        <w:rPr>
          <w:rFonts w:ascii="Times New Roman" w:hAnsi="Times New Roman" w:cs="Times New Roman"/>
          <w:sz w:val="28"/>
          <w:szCs w:val="28"/>
        </w:rPr>
        <w:t>;</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кадастровый паспорт земельного участка, запрашиваемый в </w:t>
      </w:r>
      <w:proofErr w:type="spellStart"/>
      <w:r>
        <w:rPr>
          <w:rFonts w:ascii="Times New Roman" w:hAnsi="Times New Roman" w:cs="Times New Roman"/>
          <w:sz w:val="28"/>
          <w:szCs w:val="28"/>
        </w:rPr>
        <w:t>Росреестре</w:t>
      </w:r>
      <w:proofErr w:type="spellEnd"/>
      <w:r>
        <w:rPr>
          <w:rFonts w:ascii="Times New Roman" w:hAnsi="Times New Roman" w:cs="Times New Roman"/>
          <w:sz w:val="28"/>
          <w:szCs w:val="28"/>
        </w:rPr>
        <w:t>;</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7 Федерального закона от 27.07.2010 г. №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w:t>
      </w:r>
      <w:r>
        <w:rPr>
          <w:rFonts w:ascii="Times New Roman" w:hAnsi="Times New Roman" w:cs="Times New Roman"/>
          <w:sz w:val="28"/>
          <w:szCs w:val="28"/>
        </w:rPr>
        <w:lastRenderedPageBreak/>
        <w:t>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5224E" w:rsidRDefault="0025224E" w:rsidP="0025224E">
      <w:pPr>
        <w:pStyle w:val="ConsPlusNormal"/>
        <w:ind w:firstLine="567"/>
        <w:jc w:val="both"/>
        <w:rPr>
          <w:rFonts w:ascii="Times New Roman" w:hAnsi="Times New Roman" w:cs="Times New Roman"/>
          <w:sz w:val="28"/>
          <w:szCs w:val="28"/>
        </w:rPr>
      </w:pPr>
      <w:bookmarkStart w:id="1" w:name="_Hlk73615019"/>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Pr>
          <w:rFonts w:ascii="Times New Roman" w:hAnsi="Times New Roman" w:cs="Times New Roman"/>
          <w:sz w:val="28"/>
          <w:szCs w:val="28"/>
        </w:rPr>
        <w:t xml:space="preserve"> и о защите информации».</w:t>
      </w:r>
    </w:p>
    <w:bookmarkEnd w:id="1"/>
    <w:p w:rsidR="0025224E" w:rsidRDefault="0025224E" w:rsidP="0025224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2.6.5.</w:t>
      </w:r>
      <w:r>
        <w:rPr>
          <w:rFonts w:ascii="Times New Roman" w:hAnsi="Times New Roman" w:cs="Times New Roman"/>
          <w:color w:val="0000FF"/>
          <w:sz w:val="28"/>
          <w:szCs w:val="28"/>
        </w:rPr>
        <w:t xml:space="preserve"> </w:t>
      </w:r>
      <w:r>
        <w:rPr>
          <w:rFonts w:ascii="Times New Roman" w:hAnsi="Times New Roman" w:cs="Times New Roman"/>
          <w:sz w:val="28"/>
          <w:szCs w:val="28"/>
        </w:rPr>
        <w:t>Администрация не вправе требовать от заявителя:</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cs="Times New Roman"/>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bookmarkStart w:id="2" w:name="_Hlk73615062"/>
      <w:proofErr w:type="gramStart"/>
      <w:r>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5224E" w:rsidRDefault="0025224E" w:rsidP="0025224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w:t>
      </w:r>
      <w:r>
        <w:rPr>
          <w:rFonts w:ascii="Times New Roman" w:hAnsi="Times New Roman" w:cs="Times New Roman"/>
          <w:sz w:val="28"/>
          <w:szCs w:val="28"/>
        </w:rPr>
        <w:lastRenderedPageBreak/>
        <w:t>форме электронного документа, предусмотренные частью 6 статьи 7 Федерального закона № 210-ФЗ.</w:t>
      </w:r>
    </w:p>
    <w:bookmarkEnd w:id="2"/>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приеме документов являются:</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имеющим на это полномочий;</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заявителей написаны не полностью;</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документах есть подчистки, приписки, зачеркнутые слова и иные неоговоренные исправления;</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документы исполнены карандашом;</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документы имеют серьезные повреждения, наличие которых не позволяет однозначно истолковать их содержание;</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документы, выданные за пределами Российской Федерации, представляемые заявителем, не легализованы в соответствии с действующим законодательством, не переведены на русский язык.</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8"/>
          <w:szCs w:val="28"/>
          <w:lang w:eastAsia="ru-RU"/>
        </w:rPr>
        <w:t xml:space="preserve">муниципального образования </w:t>
      </w:r>
      <w:proofErr w:type="spellStart"/>
      <w:r>
        <w:rPr>
          <w:rFonts w:ascii="Times New Roman" w:eastAsia="Times New Roman" w:hAnsi="Times New Roman" w:cs="Times New Roman"/>
          <w:color w:val="000000"/>
          <w:sz w:val="28"/>
          <w:szCs w:val="28"/>
          <w:lang w:eastAsia="ru-RU"/>
        </w:rPr>
        <w:t>Малолучское</w:t>
      </w:r>
      <w:proofErr w:type="spellEnd"/>
      <w:r>
        <w:rPr>
          <w:rFonts w:ascii="Times New Roman" w:eastAsia="Times New Roman" w:hAnsi="Times New Roman" w:cs="Times New Roman"/>
          <w:color w:val="000000"/>
          <w:sz w:val="28"/>
          <w:szCs w:val="28"/>
          <w:lang w:eastAsia="ru-RU"/>
        </w:rPr>
        <w:t xml:space="preserve"> сельское поселение</w:t>
      </w:r>
      <w:r>
        <w:rPr>
          <w:rFonts w:ascii="Times New Roman" w:hAnsi="Times New Roman" w:cs="Times New Roman"/>
          <w:sz w:val="28"/>
          <w:szCs w:val="28"/>
        </w:rPr>
        <w:t xml:space="preserve"> не предусмотрено. </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муниципальной услуги:</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предоставление заявителем недостоверных или неполных сведений в документах;</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на земельном участке объектов недвижимости, принадлежащих заявителю на праве собственности.</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Муниципальная услуга предоставляется бесплатно.</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регистрации заявления о предоставлении муниципальной услуги:</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25224E" w:rsidRDefault="0025224E" w:rsidP="00252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8"/>
          <w:szCs w:val="28"/>
        </w:rPr>
        <w:t xml:space="preserve"> законодательством Российской Федерации о социальной защите инвалидов.</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Pr>
          <w:rFonts w:ascii="Times New Roman" w:hAnsi="Times New Roman" w:cs="Times New Roman"/>
          <w:sz w:val="28"/>
          <w:szCs w:val="28"/>
        </w:rPr>
        <w:t>осуществляющем</w:t>
      </w:r>
      <w:proofErr w:type="gramEnd"/>
      <w:r>
        <w:rPr>
          <w:rFonts w:ascii="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Pr>
          <w:rFonts w:ascii="Times New Roman" w:hAnsi="Times New Roman" w:cs="Times New Roman"/>
          <w:sz w:val="28"/>
          <w:szCs w:val="28"/>
        </w:rPr>
        <w:lastRenderedPageBreak/>
        <w:t>специальное обучение и выдаваемого в порядке, установленном законодательством Российской Федерации;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w:t>
      </w:r>
      <w:proofErr w:type="spellEnd"/>
      <w:r>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должностного лица администрации;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телефонную связь;</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A4.</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обеспечивается создание инвалидам следующих условий доступности: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возможность беспрепятственного входа в помещения администрации и выхода из них;</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w:t>
      </w:r>
      <w:r>
        <w:rPr>
          <w:rFonts w:ascii="Times New Roman" w:hAnsi="Times New Roman" w:cs="Times New Roman"/>
          <w:sz w:val="28"/>
          <w:szCs w:val="28"/>
        </w:rPr>
        <w:lastRenderedPageBreak/>
        <w:t xml:space="preserve">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5224E" w:rsidRDefault="0025224E" w:rsidP="0025224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Показатели доступности и качества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Основными показателями доступности и качества муниципальной услуги являются:</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w:t>
      </w:r>
      <w:r>
        <w:rPr>
          <w:rFonts w:ascii="Times New Roman" w:hAnsi="Times New Roman" w:cs="Times New Roman"/>
          <w:sz w:val="28"/>
          <w:szCs w:val="28"/>
        </w:rPr>
        <w:lastRenderedPageBreak/>
        <w:t>объекта недвижимости в соответствии с действием экстерриториального принципа.</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через МФЦ в администрацию;</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w:t>
      </w:r>
      <w:r>
        <w:rPr>
          <w:rFonts w:ascii="Times New Roman" w:hAnsi="Times New Roman" w:cs="Times New Roman"/>
          <w:sz w:val="28"/>
          <w:szCs w:val="28"/>
        </w:rPr>
        <w:lastRenderedPageBreak/>
        <w:t>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Pr>
          <w:rFonts w:ascii="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w:t>
      </w:r>
      <w:r>
        <w:rPr>
          <w:rFonts w:ascii="Times New Roman" w:hAnsi="Times New Roman" w:cs="Times New Roman"/>
          <w:sz w:val="28"/>
          <w:szCs w:val="28"/>
        </w:rPr>
        <w:lastRenderedPageBreak/>
        <w:t>регистрации на территории Ростовской области, места расположения на территории Ростовской области объектов недвижимости.</w:t>
      </w:r>
    </w:p>
    <w:p w:rsidR="0025224E" w:rsidRDefault="0025224E" w:rsidP="0025224E">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2.15.7. </w:t>
      </w:r>
      <w:proofErr w:type="gramStart"/>
      <w:r>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Pr>
          <w:rFonts w:ascii="Times New Roman" w:hAnsi="Times New Roman" w:cs="Times New Roman"/>
          <w:sz w:val="28"/>
          <w:szCs w:val="28"/>
        </w:rPr>
        <w:t xml:space="preserve"> о защите информации».</w:t>
      </w:r>
    </w:p>
    <w:p w:rsidR="0025224E" w:rsidRDefault="0025224E" w:rsidP="0025224E">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25224E" w:rsidRDefault="0025224E" w:rsidP="0025224E">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5224E" w:rsidRDefault="0025224E" w:rsidP="0025224E">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224E" w:rsidRDefault="0025224E" w:rsidP="0025224E">
      <w:pPr>
        <w:spacing w:after="0" w:line="2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2.15.9. При наступлении событий, являющихся основанием для предоставления муниципальных услуг, Администрация, вправе:</w:t>
      </w:r>
    </w:p>
    <w:p w:rsidR="0025224E" w:rsidRDefault="0025224E" w:rsidP="0025224E">
      <w:pPr>
        <w:spacing w:after="0" w:line="2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rPr>
        <w:t>запрос</w:t>
      </w:r>
      <w:proofErr w:type="gramEnd"/>
      <w:r>
        <w:rPr>
          <w:rFonts w:ascii="Times New Roman" w:eastAsia="Times New Roman" w:hAnsi="Times New Roman" w:cs="Times New Roman"/>
          <w:sz w:val="28"/>
          <w:szCs w:val="28"/>
        </w:rPr>
        <w:t xml:space="preserve"> о предоставлении услуги для немедленного получения результата предоставления такой услуги;</w:t>
      </w:r>
    </w:p>
    <w:p w:rsidR="0025224E" w:rsidRDefault="0025224E" w:rsidP="0025224E">
      <w:pPr>
        <w:spacing w:after="0" w:line="200" w:lineRule="atLeas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Pr>
          <w:rFonts w:ascii="Times New Roman" w:eastAsia="Times New Roman" w:hAnsi="Times New Roman" w:cs="Times New Roman"/>
          <w:sz w:val="28"/>
          <w:szCs w:val="28"/>
        </w:rPr>
        <w:t xml:space="preserve"> заявителя о проведенных мероприятиях.</w:t>
      </w:r>
    </w:p>
    <w:p w:rsidR="0025224E" w:rsidRDefault="0025224E" w:rsidP="0025224E">
      <w:pPr>
        <w:spacing w:after="0" w:line="2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услуга не оказывается в упреждающем (</w:t>
      </w:r>
      <w:proofErr w:type="spellStart"/>
      <w:r>
        <w:rPr>
          <w:rFonts w:ascii="Times New Roman" w:eastAsia="Times New Roman" w:hAnsi="Times New Roman" w:cs="Times New Roman"/>
          <w:sz w:val="28"/>
          <w:szCs w:val="28"/>
        </w:rPr>
        <w:t>проактивном</w:t>
      </w:r>
      <w:proofErr w:type="spellEnd"/>
      <w:r>
        <w:rPr>
          <w:rFonts w:ascii="Times New Roman" w:eastAsia="Times New Roman" w:hAnsi="Times New Roman" w:cs="Times New Roman"/>
          <w:sz w:val="28"/>
          <w:szCs w:val="28"/>
        </w:rPr>
        <w:t>) режиме.</w:t>
      </w:r>
    </w:p>
    <w:p w:rsidR="0025224E" w:rsidRDefault="0025224E" w:rsidP="0025224E">
      <w:pPr>
        <w:spacing w:after="0" w:line="240" w:lineRule="auto"/>
        <w:ind w:firstLine="709"/>
        <w:jc w:val="both"/>
        <w:rPr>
          <w:rFonts w:ascii="Times New Roman" w:hAnsi="Times New Roman" w:cs="Times New Roman"/>
          <w:sz w:val="28"/>
          <w:szCs w:val="28"/>
        </w:rPr>
      </w:pPr>
    </w:p>
    <w:p w:rsidR="0025224E" w:rsidRDefault="0025224E" w:rsidP="0025224E">
      <w:pPr>
        <w:pStyle w:val="ConsPlusNormal"/>
        <w:jc w:val="both"/>
        <w:rPr>
          <w:rFonts w:ascii="Times New Roman" w:hAnsi="Times New Roman" w:cs="Times New Roman"/>
          <w:sz w:val="28"/>
          <w:szCs w:val="28"/>
        </w:rPr>
      </w:pPr>
    </w:p>
    <w:p w:rsidR="0025224E" w:rsidRDefault="0025224E" w:rsidP="0025224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w:t>
      </w:r>
      <w:r>
        <w:rPr>
          <w:rFonts w:ascii="Times New Roman" w:hAnsi="Times New Roman" w:cs="Times New Roman"/>
          <w:b/>
          <w:bCs/>
          <w:sz w:val="28"/>
          <w:szCs w:val="28"/>
        </w:rPr>
        <w:lastRenderedPageBreak/>
        <w:t>особенности выполнения административных процедур в электронной форме</w:t>
      </w:r>
    </w:p>
    <w:p w:rsidR="0025224E" w:rsidRDefault="0025224E" w:rsidP="0025224E">
      <w:pPr>
        <w:pStyle w:val="ConsPlusNormal"/>
        <w:jc w:val="center"/>
        <w:rPr>
          <w:rFonts w:ascii="Times New Roman" w:hAnsi="Times New Roman" w:cs="Times New Roman"/>
          <w:sz w:val="28"/>
          <w:szCs w:val="28"/>
        </w:rPr>
      </w:pPr>
    </w:p>
    <w:p w:rsidR="0025224E" w:rsidRDefault="0025224E" w:rsidP="0025224E">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25224E" w:rsidRDefault="0025224E" w:rsidP="0025224E">
      <w:pPr>
        <w:pStyle w:val="ConsPlusNormal"/>
        <w:ind w:firstLine="567"/>
        <w:jc w:val="both"/>
        <w:rPr>
          <w:rFonts w:ascii="Times New Roman" w:hAnsi="Times New Roman" w:cs="Times New Roman"/>
          <w:sz w:val="28"/>
          <w:szCs w:val="28"/>
        </w:rPr>
      </w:pP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регистрация заявления и пакета документов. Проверка полноты и правильности оформления;</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муниципальных услуг;</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передача документов с МФЦ в Администрацию;</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рассмотрение заявления и пакета документов, принятие решения о предоставлении муниципальной услуги;</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оформление документов;</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предоставление результата муниципальной услуги заявителю.</w:t>
      </w:r>
    </w:p>
    <w:p w:rsidR="0025224E" w:rsidRDefault="0025224E" w:rsidP="0025224E">
      <w:pPr>
        <w:suppressAutoHyphens w:val="0"/>
        <w:spacing w:after="0" w:line="240" w:lineRule="auto"/>
        <w:ind w:firstLine="567"/>
        <w:jc w:val="center"/>
        <w:rPr>
          <w:rFonts w:ascii="Times New Roman" w:eastAsia="Times New Roman" w:hAnsi="Times New Roman" w:cs="Times New Roman"/>
          <w:b/>
          <w:sz w:val="28"/>
          <w:szCs w:val="28"/>
          <w:lang w:eastAsia="ru-RU"/>
        </w:rPr>
      </w:pPr>
    </w:p>
    <w:p w:rsidR="0025224E" w:rsidRDefault="0025224E" w:rsidP="0025224E">
      <w:pPr>
        <w:suppressAutoHyphens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3.1.1. Прием, регистрация заявления и пакета документов. Проверка полноты и правильности оформления</w:t>
      </w:r>
    </w:p>
    <w:p w:rsidR="0025224E" w:rsidRDefault="0025224E" w:rsidP="0025224E">
      <w:pPr>
        <w:suppressAutoHyphens w:val="0"/>
        <w:spacing w:after="0" w:line="240" w:lineRule="auto"/>
        <w:ind w:firstLine="567"/>
        <w:jc w:val="both"/>
        <w:rPr>
          <w:rFonts w:ascii="Times New Roman" w:eastAsia="Times New Roman" w:hAnsi="Times New Roman" w:cs="Times New Roman"/>
          <w:b/>
          <w:sz w:val="28"/>
          <w:szCs w:val="28"/>
          <w:lang w:eastAsia="ru-RU"/>
        </w:rPr>
      </w:pP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или его уполномоченного представителя с заявлением о расторжении договора аренды (приложение № 1 к настоящему регламенту), безвозмездного пользования земельным участком к специалисту Администрации или работнику МФЦ с письменным заявлением и приложенными к нему пакетом документов.</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Ответственными за исполнение данной административной процедуры являются МФЦ либо Администрация</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заявителя (представителя заявителя) в МФЦ или специалист Администрации ответственный за прием документов:</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устанавливает личность заявителя (представителя заявителя), в том числе проверяет наличие документа, удостоверяющего личность;</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проверяет наличие всех документов, </w:t>
      </w:r>
      <w:proofErr w:type="gramStart"/>
      <w:r>
        <w:rPr>
          <w:rFonts w:ascii="Times New Roman" w:eastAsia="Times New Roman" w:hAnsi="Times New Roman" w:cs="Times New Roman"/>
          <w:sz w:val="28"/>
          <w:szCs w:val="28"/>
          <w:lang w:eastAsia="ru-RU"/>
        </w:rPr>
        <w:t>согласно</w:t>
      </w:r>
      <w:proofErr w:type="gramEnd"/>
      <w:r>
        <w:rPr>
          <w:rFonts w:ascii="Times New Roman" w:eastAsia="Times New Roman" w:hAnsi="Times New Roman" w:cs="Times New Roman"/>
          <w:sz w:val="28"/>
          <w:szCs w:val="28"/>
          <w:lang w:eastAsia="ru-RU"/>
        </w:rPr>
        <w:t xml:space="preserve"> административного регламента, необходимых для предоставления услуги;</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w:t>
      </w:r>
      <w:r>
        <w:rPr>
          <w:rFonts w:ascii="Times New Roman" w:eastAsia="Times New Roman" w:hAnsi="Times New Roman" w:cs="Times New Roman"/>
          <w:sz w:val="28"/>
          <w:szCs w:val="28"/>
          <w:lang w:eastAsia="ru-RU"/>
        </w:rPr>
        <w:lastRenderedPageBreak/>
        <w:t>наличии препятствий для рассмотрения вопроса о предоставлении услуги и предлагает принять меры по их устранению;</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предоставления услуги специалист МФЦ и Администрации, сверяет оригиналы документов с представленными копиями, заверяет штампом "копия верна", ставит дату и подпись, регистрирует заявление. Специалист МФЦ выдает заявителю (представителю заявителя) выписку в получении документов с информацией о сроках рассмотрения заявления.</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заявления с пакетом документов осуществляется должностным лицом Администрации,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Администрации, 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документов заявителя о предоставлении муниципальной услуги, направленных в электронной форме с использованием Едином портале,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приема и регистрации заявления и пакета документов составляет 1 рабочий день.</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3.1.2. 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муниципальных услуг</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предоставления муниципальной услуги через МФЦ, должностное лицо МФЦ уполномоченное на получение из государственных органов, и иных органов, участвующих в предоставлении муниципальной услуги, запрашиваемых документов и информации, необходимых для предоставления муниципальной услуги, не позднее 5 рабочих дней с момента регистрации заявления комплектует пакет документов в соответствии с настоящим регламентом.</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отсутствие в Администрации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предусмотренных в пункте 7 раздела 2 административного регламента.</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принятия решения о предварительном согласовании предоставления земельного участка уполномоченное лицо отдела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исполнения данной административной процедуры - 5 рабочих дней.</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3.1.3. Передача документов с МФЦ в Администрацию</w:t>
      </w: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получения из государственных органов, и иных органов, участвующих в предоставлении и муниципальной услуги, запрашиваемых документов и информации, необходимых для предоставления муниципальной услуги, уполномоченное лицо МЦФ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одного рабочего дня осуществляет передачу принятых заявлений с пакетом документов в Администрацию.</w:t>
      </w:r>
    </w:p>
    <w:p w:rsidR="0025224E" w:rsidRDefault="0025224E" w:rsidP="0025224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3.1.4. Рассмотрение заявления и пакета документов, принятие решения о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b/>
          <w:sz w:val="28"/>
          <w:szCs w:val="28"/>
        </w:rPr>
      </w:pP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административной процедуры является поступление в Администрацию заявления и пакета документов из МФЦ либо по почте, либо в электронной форме.</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Ответственным за исполнение данной административной процедуры является Администрация. После наложения резолюции главы администрации на заявление об исполнении заявление передается должностному лицу Администрации, уполномоченному на производство</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уполномоченное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 либо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 должностное лицо Администрации, в течение 7 рабочих дней готовит письмо об отказе по основаниям, указанным в регламенте. Письмо об отказе подписывается главой Администрации.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анализу поступивших документов являются:</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 расторжении договора аренды, безвозмездного пользования земельным участком;</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решение об оформлении мотивированного отказа в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в порядке общего делопроизводства письма об отказе заявителю (представителю заявителя) либо выполнение административных процедур.</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- 10 календарных дней со дня поступления документов.</w:t>
      </w:r>
    </w:p>
    <w:p w:rsidR="0025224E" w:rsidRDefault="0025224E" w:rsidP="0025224E">
      <w:pPr>
        <w:spacing w:after="0" w:line="240" w:lineRule="auto"/>
        <w:ind w:firstLine="567"/>
        <w:jc w:val="both"/>
        <w:rPr>
          <w:rFonts w:ascii="Times New Roman" w:hAnsi="Times New Roman" w:cs="Times New Roman"/>
          <w:sz w:val="28"/>
          <w:szCs w:val="28"/>
        </w:rPr>
      </w:pPr>
    </w:p>
    <w:p w:rsidR="0025224E" w:rsidRDefault="0025224E" w:rsidP="0025224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3.1.5. Оформление документов</w:t>
      </w:r>
    </w:p>
    <w:p w:rsidR="0025224E" w:rsidRDefault="0025224E" w:rsidP="0025224E">
      <w:pPr>
        <w:spacing w:after="0" w:line="240" w:lineRule="auto"/>
        <w:ind w:firstLine="567"/>
        <w:jc w:val="both"/>
        <w:rPr>
          <w:rFonts w:ascii="Times New Roman" w:hAnsi="Times New Roman" w:cs="Times New Roman"/>
          <w:b/>
          <w:sz w:val="28"/>
          <w:szCs w:val="28"/>
        </w:rPr>
      </w:pP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заключении соглашения о расторжении договора аренды, безвозмездного пользования земельным участком должностное лицо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уполномоченное на оформление документов:</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проводит экспертизу документов на возможность заключения соглашения о расторжении договора аренды, безвозмездного пользования земельным участком в соответствии с требованиями законодательства Российской Федерации;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готовит мотивированный письменный отказ и выдает Заявителю, или передает в МФЦ для дальнейшей передачи Заявителю, либо</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30-дневный срок со дня поступления заявления готовит проект соглашения о расторжении договора аренды, безвозмездного пользования земельным участком. Направляет его для согласования специалисту Администрации, специалисту по правовым вопросам, для проведения юридической экспертизы документов согласно действующего </w:t>
      </w:r>
      <w:r>
        <w:rPr>
          <w:rFonts w:ascii="Times New Roman" w:hAnsi="Times New Roman" w:cs="Times New Roman"/>
          <w:sz w:val="28"/>
          <w:szCs w:val="28"/>
        </w:rPr>
        <w:lastRenderedPageBreak/>
        <w:t xml:space="preserve">законодательства, главе Администрации,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Регламентом Администрации. Согласованный проект соглашения о расторжении договора аренды, безвозмездного пользования земельным участком направляется главе Администрации на подпись.</w:t>
      </w:r>
    </w:p>
    <w:p w:rsidR="0025224E" w:rsidRDefault="0025224E" w:rsidP="0025224E">
      <w:pPr>
        <w:spacing w:after="0" w:line="240" w:lineRule="auto"/>
        <w:ind w:firstLine="567"/>
        <w:jc w:val="both"/>
        <w:rPr>
          <w:rFonts w:ascii="Times New Roman" w:hAnsi="Times New Roman" w:cs="Times New Roman"/>
          <w:b/>
          <w:sz w:val="28"/>
          <w:szCs w:val="28"/>
        </w:rPr>
      </w:pPr>
    </w:p>
    <w:p w:rsidR="0025224E" w:rsidRDefault="0025224E" w:rsidP="0025224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3.1.6. Предоставление результата муниципальной услуги заявителю</w:t>
      </w:r>
    </w:p>
    <w:p w:rsidR="0025224E" w:rsidRDefault="0025224E" w:rsidP="0025224E">
      <w:pPr>
        <w:spacing w:after="0" w:line="240" w:lineRule="auto"/>
        <w:ind w:firstLine="567"/>
        <w:jc w:val="both"/>
        <w:rPr>
          <w:rFonts w:ascii="Times New Roman" w:hAnsi="Times New Roman" w:cs="Times New Roman"/>
          <w:b/>
          <w:sz w:val="28"/>
          <w:szCs w:val="28"/>
        </w:rPr>
      </w:pP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услуги осуществляется способом, указанным в заявлении.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результата на бумажном носителе: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письма об отказе в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проекта соглашения о расторжении договора аренды, безвозмездного пользования земельным участком.</w:t>
      </w:r>
    </w:p>
    <w:p w:rsidR="0025224E" w:rsidRDefault="0025224E" w:rsidP="0025224E">
      <w:pPr>
        <w:pStyle w:val="a4"/>
        <w:spacing w:before="0" w:after="0"/>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заявления;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
    <w:p w:rsidR="0025224E" w:rsidRDefault="0025224E" w:rsidP="0025224E">
      <w:pPr>
        <w:suppressAutoHyphens w:val="0"/>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Порядок осуществления административных процедур (действий) в электронной форме</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Формирование заявления.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Pr>
          <w:rFonts w:ascii="Times New Roman" w:eastAsia="Times New Roman" w:hAnsi="Times New Roman" w:cs="Times New Roman"/>
          <w:color w:val="000000"/>
          <w:sz w:val="28"/>
          <w:szCs w:val="28"/>
          <w:lang w:eastAsia="ru-RU"/>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Единой системе идентификац</w:t>
      </w:r>
      <w:proofErr w:type="gramStart"/>
      <w:r>
        <w:rPr>
          <w:rFonts w:ascii="Times New Roman" w:eastAsia="Times New Roman" w:hAnsi="Times New Roman" w:cs="Times New Roman"/>
          <w:color w:val="000000"/>
          <w:sz w:val="28"/>
          <w:szCs w:val="28"/>
          <w:lang w:eastAsia="ru-RU"/>
        </w:rPr>
        <w:t>ии и ау</w:t>
      </w:r>
      <w:proofErr w:type="gramEnd"/>
      <w:r>
        <w:rPr>
          <w:rFonts w:ascii="Times New Roman" w:eastAsia="Times New Roman" w:hAnsi="Times New Roman" w:cs="Times New Roman"/>
          <w:color w:val="000000"/>
          <w:sz w:val="28"/>
          <w:szCs w:val="28"/>
          <w:lang w:eastAsia="ru-RU"/>
        </w:rPr>
        <w:t>тентификации (далее – ЕСИА), и сведений, опубликованных на Едином портале, в части, касающейся сведений, отсутствующих в</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Единой системе идентификации и аутентификации ЕСИА;</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Pr>
          <w:rFonts w:ascii="Times New Roman" w:eastAsia="Times New Roman" w:hAnsi="Times New Roman" w:cs="Times New Roman"/>
          <w:color w:val="000000"/>
          <w:sz w:val="28"/>
          <w:szCs w:val="28"/>
          <w:lang w:eastAsia="ru-RU"/>
        </w:rPr>
        <w:t>потери</w:t>
      </w:r>
      <w:proofErr w:type="gramEnd"/>
      <w:r>
        <w:rPr>
          <w:rFonts w:ascii="Times New Roman" w:eastAsia="Times New Roman" w:hAnsi="Times New Roman" w:cs="Times New Roman"/>
          <w:color w:val="000000"/>
          <w:sz w:val="28"/>
          <w:szCs w:val="28"/>
          <w:lang w:eastAsia="ru-RU"/>
        </w:rPr>
        <w:t xml:space="preserve"> ранее введенной информации;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Сформированное и подписанное </w:t>
      </w:r>
      <w:proofErr w:type="gramStart"/>
      <w:r>
        <w:rPr>
          <w:rFonts w:ascii="Times New Roman" w:eastAsia="Times New Roman" w:hAnsi="Times New Roman" w:cs="Times New Roman"/>
          <w:color w:val="000000"/>
          <w:sz w:val="28"/>
          <w:szCs w:val="28"/>
          <w:lang w:eastAsia="ru-RU"/>
        </w:rPr>
        <w:t>заявление</w:t>
      </w:r>
      <w:proofErr w:type="gramEnd"/>
      <w:r>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Администрацию посредством Едином портале.</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Администрация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Ответственное должностное лицо:</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проверяет наличие электронных заявлений, поступивших с Единого портала, с периодом не реже 2 раз в день;</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рассматривает поступившие заявления и приложенные образы документов (документы);</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 действия в соответствии с пунктом 3.7 настоящего Административного регламента.</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bookmarkStart w:id="3" w:name="_Hlk99376589"/>
      <w:r>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bookmarkEnd w:id="3"/>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оценке гражданами эффективности деятельности руководителей территориальных органов федеральных органов </w:t>
      </w:r>
      <w:r>
        <w:rPr>
          <w:rFonts w:ascii="Times New Roman" w:eastAsia="Times New Roman" w:hAnsi="Times New Roman" w:cs="Times New Roman"/>
          <w:color w:val="000000"/>
          <w:sz w:val="28"/>
          <w:szCs w:val="28"/>
          <w:lang w:eastAsia="ru-RU"/>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прекращении</w:t>
      </w:r>
      <w:proofErr w:type="gramEnd"/>
      <w:r>
        <w:rPr>
          <w:rFonts w:ascii="Times New Roman" w:eastAsia="Times New Roman" w:hAnsi="Times New Roman" w:cs="Times New Roman"/>
          <w:color w:val="000000"/>
          <w:sz w:val="28"/>
          <w:szCs w:val="28"/>
          <w:lang w:eastAsia="ru-RU"/>
        </w:rPr>
        <w:t xml:space="preserve"> исполнения соответствующими руководителями своих должностных обязанностей».</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3.9. </w:t>
      </w:r>
      <w:proofErr w:type="gramStart"/>
      <w:r>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случае</w:t>
      </w:r>
      <w:proofErr w:type="gramEnd"/>
      <w:r>
        <w:rPr>
          <w:rFonts w:ascii="Times New Roman" w:eastAsia="Times New Roman" w:hAnsi="Times New Roman" w:cs="Times New Roman"/>
          <w:color w:val="000000"/>
          <w:sz w:val="28"/>
          <w:szCs w:val="28"/>
          <w:lang w:eastAsia="ru-RU"/>
        </w:rPr>
        <w:t>, если Администрация подключена к указанной системе).</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
    <w:p w:rsidR="0025224E" w:rsidRDefault="0025224E" w:rsidP="0025224E">
      <w:pPr>
        <w:suppressAutoHyphens w:val="0"/>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В случае выявления опечаток и ошибок заявитель вправе обратиться в Администрацию с заявлением с приложением документов, указанных в пункте 2.6.1 настоящего Административного регламента.</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Основания отказа в приеме заявления об исправлении опечаток и ошибок указаны в пункте 2.7 настоящего Административного регламента.</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3.12.3. Администрация обеспечивает устранение опечаток и ошибок в документах, являющихся результатом предоставления муниципальной услуги.</w:t>
      </w:r>
    </w:p>
    <w:p w:rsidR="0025224E" w:rsidRDefault="0025224E" w:rsidP="002522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3.12.4. Срок устранения опечаток и ошибок не должен превышать 3 (трех) рабочих дней </w:t>
      </w:r>
      <w:proofErr w:type="gramStart"/>
      <w:r>
        <w:rPr>
          <w:rFonts w:ascii="Times New Roman" w:eastAsia="Times New Roman" w:hAnsi="Times New Roman" w:cs="Times New Roman"/>
          <w:color w:val="000000"/>
          <w:sz w:val="28"/>
          <w:szCs w:val="28"/>
          <w:lang w:eastAsia="ru-RU"/>
        </w:rPr>
        <w:t>с даты регистрации</w:t>
      </w:r>
      <w:proofErr w:type="gramEnd"/>
      <w:r>
        <w:rPr>
          <w:rFonts w:ascii="Times New Roman" w:eastAsia="Times New Roman" w:hAnsi="Times New Roman" w:cs="Times New Roman"/>
          <w:color w:val="000000"/>
          <w:sz w:val="28"/>
          <w:szCs w:val="28"/>
          <w:lang w:eastAsia="ru-RU"/>
        </w:rPr>
        <w:t xml:space="preserve"> заявления, указанного в подпункте 3.12.1 пункта 3.12 настоящего подраздела.</w:t>
      </w:r>
    </w:p>
    <w:p w:rsidR="0025224E" w:rsidRDefault="0025224E" w:rsidP="0025224E">
      <w:pPr>
        <w:spacing w:after="0" w:line="240" w:lineRule="auto"/>
        <w:ind w:firstLine="567"/>
        <w:jc w:val="center"/>
        <w:rPr>
          <w:rFonts w:ascii="Times New Roman" w:hAnsi="Times New Roman" w:cs="Times New Roman"/>
          <w:b/>
          <w:bCs/>
          <w:sz w:val="28"/>
          <w:szCs w:val="28"/>
        </w:rPr>
      </w:pPr>
    </w:p>
    <w:p w:rsidR="0025224E" w:rsidRDefault="0025224E" w:rsidP="0025224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административного регламента</w:t>
      </w:r>
    </w:p>
    <w:p w:rsidR="0025224E" w:rsidRDefault="0025224E" w:rsidP="0025224E">
      <w:pPr>
        <w:spacing w:after="0" w:line="240" w:lineRule="auto"/>
        <w:ind w:firstLine="567"/>
        <w:jc w:val="both"/>
        <w:rPr>
          <w:rFonts w:ascii="Times New Roman" w:hAnsi="Times New Roman" w:cs="Times New Roman"/>
          <w:sz w:val="28"/>
          <w:szCs w:val="28"/>
        </w:rPr>
      </w:pP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5224E" w:rsidRDefault="0025224E" w:rsidP="0025224E">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настоящего административного регламента.</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5224E" w:rsidRDefault="0025224E" w:rsidP="002522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5224E" w:rsidRDefault="0025224E" w:rsidP="0025224E">
      <w:pPr>
        <w:autoSpaceDE w:val="0"/>
        <w:spacing w:after="0" w:line="240" w:lineRule="auto"/>
        <w:jc w:val="both"/>
        <w:rPr>
          <w:rFonts w:ascii="Times New Roman" w:hAnsi="Times New Roman" w:cs="Times New Roman"/>
          <w:b/>
          <w:bCs/>
          <w:sz w:val="28"/>
          <w:szCs w:val="28"/>
        </w:rPr>
      </w:pPr>
    </w:p>
    <w:p w:rsidR="0025224E" w:rsidRDefault="0025224E" w:rsidP="0025224E">
      <w:pPr>
        <w:pStyle w:val="a5"/>
        <w:spacing w:line="240" w:lineRule="auto"/>
        <w:jc w:val="center"/>
        <w:rPr>
          <w:rFonts w:ascii="Times New Roman" w:hAnsi="Times New Roman" w:cs="Times New Roman"/>
        </w:rPr>
      </w:pPr>
      <w:bookmarkStart w:id="4" w:name="_Hlk42373009"/>
      <w:r>
        <w:rPr>
          <w:rFonts w:ascii="Times New Roman" w:hAnsi="Times New Roman" w:cs="Times New Roman"/>
        </w:rPr>
        <w:t>5.</w:t>
      </w:r>
      <w:r>
        <w:rPr>
          <w:rFonts w:ascii="Times New Roman" w:hAnsi="Times New Roman" w:cs="Times New Roman"/>
          <w:b w:val="0"/>
          <w:bCs w:val="0"/>
        </w:rPr>
        <w:t xml:space="preserve"> </w:t>
      </w:r>
      <w:r>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25224E" w:rsidRDefault="0025224E" w:rsidP="0025224E">
      <w:pPr>
        <w:spacing w:after="0" w:line="240" w:lineRule="auto"/>
        <w:jc w:val="center"/>
        <w:rPr>
          <w:rFonts w:ascii="Times New Roman" w:hAnsi="Times New Roman" w:cs="Times New Roman"/>
          <w:sz w:val="28"/>
          <w:szCs w:val="28"/>
        </w:rPr>
      </w:pP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5.2. Предмет жалобы.</w:t>
      </w:r>
    </w:p>
    <w:p w:rsidR="0025224E" w:rsidRDefault="0025224E" w:rsidP="0025224E">
      <w:pPr>
        <w:spacing w:after="0" w:line="240" w:lineRule="auto"/>
        <w:ind w:firstLine="706"/>
        <w:jc w:val="both"/>
        <w:rPr>
          <w:rFonts w:ascii="Times New Roman" w:hAnsi="Times New Roman" w:cs="Times New Roman"/>
          <w:sz w:val="28"/>
          <w:szCs w:val="28"/>
        </w:rPr>
      </w:pPr>
      <w:proofErr w:type="gramStart"/>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bookmarkStart w:id="5" w:name="sub_110103"/>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или муниципальной услуги;</w:t>
      </w:r>
    </w:p>
    <w:bookmarkEnd w:id="5"/>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cs="Times New Roman"/>
          <w:sz w:val="28"/>
          <w:szCs w:val="28"/>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5224E" w:rsidRDefault="0025224E" w:rsidP="0025224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Ростовской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5.6. Порядок подачи и рассмотрения жалобы.</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w:t>
      </w:r>
      <w:r>
        <w:rPr>
          <w:rFonts w:ascii="Times New Roman" w:hAnsi="Times New Roman" w:cs="Times New Roman"/>
          <w:sz w:val="28"/>
          <w:szCs w:val="28"/>
        </w:rPr>
        <w:lastRenderedPageBreak/>
        <w:t xml:space="preserve">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6" w:name="_Hlk72746634"/>
      <w:r>
        <w:rPr>
          <w:rFonts w:ascii="Times New Roman" w:hAnsi="Times New Roman" w:cs="Times New Roman"/>
          <w:sz w:val="28"/>
          <w:szCs w:val="28"/>
        </w:rPr>
        <w:t>Единого портала либо Регионального портала</w:t>
      </w:r>
      <w:bookmarkEnd w:id="6"/>
      <w:r>
        <w:rPr>
          <w:rFonts w:ascii="Times New Roman" w:hAnsi="Times New Roman" w:cs="Times New Roman"/>
          <w:sz w:val="28"/>
          <w:szCs w:val="28"/>
        </w:rPr>
        <w:t xml:space="preserve">, а также может быть принята при личном приеме заявителя. </w:t>
      </w:r>
    </w:p>
    <w:p w:rsidR="0025224E" w:rsidRDefault="0025224E" w:rsidP="0025224E">
      <w:pPr>
        <w:spacing w:after="0" w:line="240" w:lineRule="auto"/>
        <w:ind w:firstLine="706"/>
        <w:jc w:val="both"/>
        <w:rPr>
          <w:rFonts w:ascii="Times New Roman" w:hAnsi="Times New Roman" w:cs="Times New Roman"/>
          <w:sz w:val="28"/>
          <w:szCs w:val="28"/>
        </w:rPr>
      </w:pPr>
      <w:proofErr w:type="gramStart"/>
      <w:r>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Жалоба должна содержать:</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5.12. Сроки рассмотрения жалобы.</w:t>
      </w:r>
    </w:p>
    <w:p w:rsidR="0025224E" w:rsidRDefault="0025224E" w:rsidP="0025224E">
      <w:pPr>
        <w:spacing w:after="0" w:line="240" w:lineRule="auto"/>
        <w:ind w:firstLine="706"/>
        <w:jc w:val="both"/>
        <w:rPr>
          <w:rFonts w:ascii="Times New Roman" w:hAnsi="Times New Roman" w:cs="Times New Roman"/>
          <w:sz w:val="28"/>
          <w:szCs w:val="28"/>
        </w:rPr>
      </w:pPr>
      <w:proofErr w:type="gramStart"/>
      <w:r>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5.14. Результат рассмотрения жалобы.</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25224E" w:rsidRDefault="0025224E" w:rsidP="002522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5.15.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5.16. Порядок информирования заявителя о результатах рассмотрения жалобы.</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части 5.14 настоящего раздела, заявителю в письменной форме и по желанию </w:t>
      </w:r>
      <w:r>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sub_11282"/>
    </w:p>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5224E" w:rsidRDefault="0025224E" w:rsidP="00252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5.18. Порядок обжалования решения по жалобе.</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5.19. Право заявителя на получение информации и документов, необходимых для обоснования и рассмотрения жалобы.</w:t>
      </w:r>
    </w:p>
    <w:p w:rsidR="0025224E" w:rsidRDefault="0025224E" w:rsidP="0025224E">
      <w:pPr>
        <w:spacing w:after="0" w:line="240" w:lineRule="auto"/>
        <w:ind w:firstLine="706"/>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5.20. Способы информирования заявителей о порядке подачи и рассмотрения жалобы.</w:t>
      </w:r>
    </w:p>
    <w:p w:rsidR="0025224E" w:rsidRDefault="0025224E" w:rsidP="0025224E">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4"/>
    </w:p>
    <w:p w:rsidR="0025224E" w:rsidRDefault="0025224E" w:rsidP="0025224E">
      <w:pPr>
        <w:spacing w:after="0" w:line="240" w:lineRule="auto"/>
        <w:ind w:firstLine="706"/>
        <w:jc w:val="both"/>
        <w:rPr>
          <w:rFonts w:ascii="Times New Roman" w:hAnsi="Times New Roman" w:cs="Times New Roman"/>
          <w:sz w:val="28"/>
          <w:szCs w:val="28"/>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Приложение №1</w:t>
      </w:r>
    </w:p>
    <w:p w:rsidR="0025224E" w:rsidRDefault="0025224E" w:rsidP="0025224E">
      <w:pPr>
        <w:suppressAutoHyphens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 административному регламенту</w:t>
      </w:r>
    </w:p>
    <w:p w:rsidR="0025224E" w:rsidRDefault="0025224E" w:rsidP="0025224E">
      <w:pPr>
        <w:suppressAutoHyphens w:val="0"/>
        <w:spacing w:after="0" w:line="240" w:lineRule="auto"/>
        <w:ind w:firstLine="709"/>
        <w:jc w:val="right"/>
        <w:rPr>
          <w:rFonts w:ascii="Times New Roman" w:hAnsi="Times New Roman" w:cs="Times New Roman"/>
          <w:color w:val="000000"/>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Согласие на обработку персональных данных</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(далее – Субъект), _____________________________________________________________, (фамилия, имя, отчество)</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удостоверяющий личность: ____________________ серия: __________________ № ____________________________________________________________________________________,</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документа)</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 _______________________________________________________________________ ____________________________________________________________________________________,</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 наименование органа, выдавшего документ)</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проживающий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по адресу: _____________________________________________________,</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даю свое согласие Администрации на обработку, хранение и использование моих персональных данных на следующих условиях:</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Семикаракорский отдел Управления Федеральной службы государственной регистрации, кадастра и картографии по Ростовской области и прочие).</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Перечень персональных данных, предоставляемых Субъектом:</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проживания;</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паспортные данные;</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СНИЛС.</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согласие действует бессрочно.</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Настоящее согласие может быть отозвано Субъектом в любой момент по соглашению сторон письменным заявлением Субъекта персональных данных.</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 20____ г ________________ ___________________________</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(подпись) (фамилия, инициалы)</w:t>
      </w: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br w:type="page"/>
      </w:r>
      <w:r>
        <w:rPr>
          <w:rFonts w:ascii="Times New Roman" w:hAnsi="Times New Roman" w:cs="Times New Roman"/>
          <w:color w:val="000000"/>
          <w:sz w:val="28"/>
          <w:szCs w:val="28"/>
          <w:lang w:eastAsia="ru-RU"/>
        </w:rPr>
        <w:lastRenderedPageBreak/>
        <w:t>Приложение №2</w:t>
      </w:r>
    </w:p>
    <w:p w:rsidR="0025224E" w:rsidRDefault="0025224E" w:rsidP="0025224E">
      <w:pPr>
        <w:suppressAutoHyphens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 административному регламенту</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5224E" w:rsidRDefault="0025224E" w:rsidP="0025224E">
      <w:pPr>
        <w:suppressAutoHyphens w:val="0"/>
        <w:spacing w:after="0" w:line="240" w:lineRule="auto"/>
        <w:ind w:firstLine="540"/>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Главе Администрации </w:t>
      </w:r>
      <w:r>
        <w:rPr>
          <w:rFonts w:ascii="Times New Roman" w:eastAsia="Times New Roman" w:hAnsi="Times New Roman" w:cs="Times New Roman"/>
          <w:color w:val="000000"/>
          <w:sz w:val="28"/>
          <w:szCs w:val="28"/>
          <w:lang w:eastAsia="ru-RU"/>
        </w:rPr>
        <w:t xml:space="preserve">муниципального образования </w:t>
      </w:r>
      <w:proofErr w:type="spellStart"/>
      <w:r>
        <w:rPr>
          <w:rFonts w:ascii="Times New Roman" w:eastAsia="Times New Roman" w:hAnsi="Times New Roman" w:cs="Times New Roman"/>
          <w:color w:val="000000"/>
          <w:sz w:val="28"/>
          <w:szCs w:val="28"/>
          <w:lang w:eastAsia="ru-RU"/>
        </w:rPr>
        <w:t>Малолученское</w:t>
      </w:r>
      <w:proofErr w:type="spellEnd"/>
      <w:r>
        <w:rPr>
          <w:rFonts w:ascii="Times New Roman" w:eastAsia="Times New Roman" w:hAnsi="Times New Roman" w:cs="Times New Roman"/>
          <w:color w:val="000000"/>
          <w:sz w:val="28"/>
          <w:szCs w:val="28"/>
          <w:lang w:eastAsia="ru-RU"/>
        </w:rPr>
        <w:t xml:space="preserve"> сельское поселение</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Образец заявления</w:t>
      </w:r>
    </w:p>
    <w:p w:rsidR="0025224E" w:rsidRDefault="0025224E" w:rsidP="0025224E">
      <w:pPr>
        <w:suppressAutoHyphens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 расторжении договора аренды, безвозмездного пользования земельным участком</w:t>
      </w:r>
    </w:p>
    <w:p w:rsidR="0025224E" w:rsidRDefault="0025224E" w:rsidP="0025224E">
      <w:pPr>
        <w:suppressAutoHyphens w:val="0"/>
        <w:spacing w:after="0" w:line="240" w:lineRule="auto"/>
        <w:ind w:firstLine="709"/>
        <w:jc w:val="center"/>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36"/>
          <w:sz w:val="28"/>
          <w:szCs w:val="28"/>
          <w:lang w:eastAsia="ru-RU"/>
        </w:rPr>
        <w:t xml:space="preserve">Главе Администрации </w:t>
      </w:r>
      <w:r>
        <w:rPr>
          <w:rFonts w:ascii="Times New Roman" w:eastAsia="Times New Roman" w:hAnsi="Times New Roman" w:cs="Times New Roman"/>
          <w:b/>
          <w:color w:val="000000"/>
          <w:sz w:val="28"/>
          <w:szCs w:val="28"/>
          <w:lang w:eastAsia="ru-RU"/>
        </w:rPr>
        <w:t xml:space="preserve">муниципального образования </w:t>
      </w:r>
      <w:proofErr w:type="spellStart"/>
      <w:r>
        <w:rPr>
          <w:rFonts w:ascii="Times New Roman" w:eastAsia="Times New Roman" w:hAnsi="Times New Roman" w:cs="Times New Roman"/>
          <w:b/>
          <w:color w:val="000000"/>
          <w:sz w:val="28"/>
          <w:szCs w:val="28"/>
          <w:lang w:eastAsia="ru-RU"/>
        </w:rPr>
        <w:t>Малолученское</w:t>
      </w:r>
      <w:proofErr w:type="spellEnd"/>
      <w:r>
        <w:rPr>
          <w:rFonts w:ascii="Times New Roman" w:eastAsia="Times New Roman" w:hAnsi="Times New Roman" w:cs="Times New Roman"/>
          <w:b/>
          <w:color w:val="000000"/>
          <w:sz w:val="28"/>
          <w:szCs w:val="28"/>
          <w:lang w:eastAsia="ru-RU"/>
        </w:rPr>
        <w:t xml:space="preserve"> сельское поселение</w:t>
      </w:r>
      <w:r>
        <w:rPr>
          <w:rFonts w:ascii="Times New Roman" w:eastAsia="Times New Roman" w:hAnsi="Times New Roman" w:cs="Times New Roman"/>
          <w:b/>
          <w:sz w:val="28"/>
          <w:szCs w:val="28"/>
          <w:lang w:eastAsia="ru-RU"/>
        </w:rPr>
        <w:t xml:space="preserve"> 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25224E" w:rsidRDefault="0025224E" w:rsidP="0025224E">
      <w:pPr>
        <w:suppressAutoHyphens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(Ф.И.О. полностью или наименование ЮЛ)</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проживающего</w:t>
      </w:r>
      <w:proofErr w:type="gramEnd"/>
      <w:r>
        <w:rPr>
          <w:rFonts w:ascii="Times New Roman" w:eastAsia="Times New Roman" w:hAnsi="Times New Roman" w:cs="Times New Roman"/>
          <w:sz w:val="28"/>
          <w:szCs w:val="28"/>
          <w:lang w:eastAsia="ru-RU"/>
        </w:rPr>
        <w:t xml:space="preserve"> по адресу: _____________ </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 указать данные по месту прописки)</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Паспорт серия 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Выдан __________________________________________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________________________________________________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________________________________________________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СНИЛС _________________________________________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ИНН ___________________________________________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заявителя_____________________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Для юридических лиц:</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Юридический адрес:__________________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25224E" w:rsidRDefault="0025224E" w:rsidP="0025224E">
      <w:pPr>
        <w:suppressAutoHyphens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_____________________________</w:t>
      </w:r>
    </w:p>
    <w:p w:rsidR="0025224E" w:rsidRDefault="0025224E" w:rsidP="0025224E">
      <w:pPr>
        <w:suppressAutoHyphens w:val="0"/>
        <w:spacing w:after="0" w:line="240" w:lineRule="auto"/>
        <w:ind w:firstLine="709"/>
        <w:jc w:val="center"/>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jc w:val="both"/>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сим) расторгнуть договор аренды (безвозмездного) пользования земельного участка площадью ________ кв. м, кадастровый номер ________________, в связи с </w:t>
      </w:r>
      <w:r>
        <w:rPr>
          <w:rFonts w:ascii="Times New Roman" w:eastAsia="Times New Roman" w:hAnsi="Times New Roman" w:cs="Times New Roman"/>
          <w:sz w:val="28"/>
          <w:szCs w:val="28"/>
          <w:lang w:eastAsia="ru-RU"/>
        </w:rPr>
        <w:lastRenderedPageBreak/>
        <w:t>______________________________________________________________________________.</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Сведения о земельном участке:</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Земельный участок имеет следующие адресные ориентиры:</w:t>
      </w:r>
    </w:p>
    <w:tbl>
      <w:tblPr>
        <w:tblW w:w="0" w:type="auto"/>
        <w:tblCellMar>
          <w:left w:w="0" w:type="dxa"/>
          <w:right w:w="0" w:type="dxa"/>
        </w:tblCellMar>
        <w:tblLook w:val="04A0" w:firstRow="1" w:lastRow="0" w:firstColumn="1" w:lastColumn="0" w:noHBand="0" w:noVBand="1"/>
      </w:tblPr>
      <w:tblGrid>
        <w:gridCol w:w="9571"/>
      </w:tblGrid>
      <w:tr w:rsidR="0025224E" w:rsidTr="0025224E">
        <w:trPr>
          <w:trHeight w:val="881"/>
        </w:trPr>
        <w:tc>
          <w:tcPr>
            <w:tcW w:w="9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224E" w:rsidRDefault="0025224E">
            <w:pPr>
              <w:suppressAutoHyphens w:val="0"/>
              <w:spacing w:after="0" w:line="240" w:lineRule="auto"/>
              <w:ind w:firstLine="709"/>
              <w:rPr>
                <w:rFonts w:ascii="Times New Roman" w:eastAsia="Times New Roman" w:hAnsi="Times New Roman" w:cs="Times New Roman"/>
                <w:sz w:val="28"/>
                <w:szCs w:val="28"/>
                <w:lang w:eastAsia="ru-RU"/>
              </w:rPr>
            </w:pPr>
          </w:p>
          <w:p w:rsidR="0025224E" w:rsidRDefault="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w:t>
            </w:r>
          </w:p>
          <w:p w:rsidR="0025224E" w:rsidRDefault="0025224E">
            <w:pPr>
              <w:suppressAutoHyphens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(область, район)</w:t>
            </w:r>
          </w:p>
        </w:tc>
      </w:tr>
      <w:tr w:rsidR="0025224E" w:rsidTr="0025224E">
        <w:trPr>
          <w:trHeight w:val="992"/>
        </w:trPr>
        <w:tc>
          <w:tcPr>
            <w:tcW w:w="9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224E" w:rsidRDefault="0025224E">
            <w:pPr>
              <w:suppressAutoHyphens w:val="0"/>
              <w:spacing w:after="0" w:line="240" w:lineRule="auto"/>
              <w:ind w:firstLine="709"/>
              <w:rPr>
                <w:rFonts w:ascii="Times New Roman" w:eastAsia="Times New Roman" w:hAnsi="Times New Roman" w:cs="Times New Roman"/>
                <w:sz w:val="28"/>
                <w:szCs w:val="28"/>
                <w:lang w:eastAsia="ru-RU"/>
              </w:rPr>
            </w:pPr>
          </w:p>
          <w:p w:rsidR="0025224E" w:rsidRDefault="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w:t>
            </w:r>
          </w:p>
          <w:p w:rsidR="0025224E" w:rsidRDefault="0025224E">
            <w:pPr>
              <w:suppressAutoHyphens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 и т.д. и иные адресные ориентиры)</w:t>
            </w:r>
          </w:p>
        </w:tc>
      </w:tr>
    </w:tbl>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Категория земель: _______________________________________________________.</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Вид разрешенного использования:___________________________________________.</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Ограничения использования и обременения земельного участка</w:t>
      </w:r>
      <w:proofErr w:type="gramStart"/>
      <w:r>
        <w:rPr>
          <w:rFonts w:ascii="Times New Roman" w:eastAsia="Times New Roman" w:hAnsi="Times New Roman" w:cs="Times New Roman"/>
          <w:sz w:val="28"/>
          <w:szCs w:val="28"/>
          <w:lang w:eastAsia="ru-RU"/>
        </w:rPr>
        <w:t>:</w:t>
      </w:r>
      <w:proofErr w:type="gramEnd"/>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w:t>
      </w:r>
    </w:p>
    <w:p w:rsidR="0025224E" w:rsidRDefault="0025224E" w:rsidP="0025224E">
      <w:pPr>
        <w:suppressAutoHyphens w:val="0"/>
        <w:spacing w:after="0" w:line="240" w:lineRule="auto"/>
        <w:ind w:firstLine="709"/>
        <w:jc w:val="both"/>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муниципальной услуги прошу предоставить (напротив необходимого пункта поставить значок)</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80"/>
      </w:r>
      <w:r>
        <w:rPr>
          <w:rFonts w:ascii="Times New Roman" w:eastAsia="Times New Roman" w:hAnsi="Times New Roman" w:cs="Times New Roman"/>
          <w:sz w:val="28"/>
          <w:szCs w:val="28"/>
          <w:lang w:eastAsia="ru-RU"/>
        </w:rPr>
        <w:t xml:space="preserve"> почтовым отправлением</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80"/>
      </w:r>
      <w:r>
        <w:rPr>
          <w:rFonts w:ascii="Times New Roman" w:eastAsia="Times New Roman" w:hAnsi="Times New Roman" w:cs="Times New Roman"/>
          <w:sz w:val="28"/>
          <w:szCs w:val="28"/>
          <w:lang w:eastAsia="ru-RU"/>
        </w:rPr>
        <w:t xml:space="preserve"> электронной почтой</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80"/>
      </w:r>
      <w:r>
        <w:rPr>
          <w:rFonts w:ascii="Times New Roman" w:eastAsia="Times New Roman" w:hAnsi="Times New Roman" w:cs="Times New Roman"/>
          <w:sz w:val="28"/>
          <w:szCs w:val="28"/>
          <w:lang w:eastAsia="ru-RU"/>
        </w:rPr>
        <w:t xml:space="preserve"> на руки по месту сдачи заявления</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Достоверность и полноту сведений подтверждаю.</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Заявитель:____________________________________________________________________</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 И. О заявителя, Ф. И. О. представителя физического лица) (подпись)</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«____»_______________20____года. </w:t>
      </w: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обработку персональных данных </w:t>
      </w:r>
      <w:proofErr w:type="gramStart"/>
      <w:r>
        <w:rPr>
          <w:rFonts w:ascii="Times New Roman" w:eastAsia="Times New Roman" w:hAnsi="Times New Roman" w:cs="Times New Roman"/>
          <w:sz w:val="28"/>
          <w:szCs w:val="28"/>
          <w:lang w:eastAsia="ru-RU"/>
        </w:rPr>
        <w:t>согласен</w:t>
      </w:r>
      <w:proofErr w:type="gramEnd"/>
      <w:r>
        <w:rPr>
          <w:rFonts w:ascii="Times New Roman" w:eastAsia="Times New Roman" w:hAnsi="Times New Roman" w:cs="Times New Roman"/>
          <w:sz w:val="28"/>
          <w:szCs w:val="28"/>
          <w:lang w:eastAsia="ru-RU"/>
        </w:rPr>
        <w:t xml:space="preserve"> (а) _____________________________________ </w:t>
      </w: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ype="page"/>
      </w:r>
      <w:r>
        <w:rPr>
          <w:rFonts w:ascii="Times New Roman" w:hAnsi="Times New Roman" w:cs="Times New Roman"/>
          <w:color w:val="000000"/>
          <w:sz w:val="28"/>
          <w:szCs w:val="28"/>
          <w:lang w:eastAsia="ru-RU"/>
        </w:rPr>
        <w:lastRenderedPageBreak/>
        <w:t>Приложение №3</w:t>
      </w:r>
    </w:p>
    <w:p w:rsidR="0025224E" w:rsidRDefault="0025224E" w:rsidP="0025224E">
      <w:pPr>
        <w:suppressAutoHyphens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 административному регламенту</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 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отчество (последнее при наличии)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ля граждан, полное наименование организации, фамилия, имя, отчество (последнее при наличии) руководителя – для юридических лиц</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заявителя: 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индекс и адрес, адрес электронной почты</w:t>
      </w:r>
      <w:proofErr w:type="gramStart"/>
      <w:r>
        <w:rPr>
          <w:rFonts w:ascii="Times New Roman" w:eastAsia="Times New Roman" w:hAnsi="Times New Roman" w:cs="Times New Roman"/>
          <w:sz w:val="28"/>
          <w:szCs w:val="28"/>
          <w:lang w:eastAsia="ru-RU"/>
        </w:rPr>
        <w:t xml:space="preserve"> )</w:t>
      </w:r>
      <w:proofErr w:type="gramEnd"/>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(факс) заявителя:</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приеме документов, необходимых для предоставления услуги</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приеме документов, необходимых для предоставления услуги: _______________________</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(указывается наименование услуги)</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Вам отказано по следующим основаниям:</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1573"/>
        <w:gridCol w:w="3682"/>
        <w:gridCol w:w="4316"/>
      </w:tblGrid>
      <w:tr w:rsidR="0025224E" w:rsidTr="0025224E">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пункта Регламента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основания для отказа в приеме документов</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Разъяснение причин отказа в приеме документов </w:t>
            </w:r>
          </w:p>
        </w:tc>
      </w:tr>
      <w:tr w:rsidR="0025224E" w:rsidTr="0025224E">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5224E" w:rsidTr="0025224E">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5224E" w:rsidTr="0025224E">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24E" w:rsidRDefault="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 информируем: _____________________________________________________</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устранении выявленных недостатков, Вы вправе обратиться с запросом о предоставлении информации/</w:t>
      </w:r>
      <w:proofErr w:type="gramStart"/>
      <w:r>
        <w:rPr>
          <w:rFonts w:ascii="Times New Roman" w:eastAsia="Times New Roman" w:hAnsi="Times New Roman" w:cs="Times New Roman"/>
          <w:sz w:val="28"/>
          <w:szCs w:val="28"/>
          <w:lang w:eastAsia="ru-RU"/>
        </w:rPr>
        <w:t>заявлением</w:t>
      </w:r>
      <w:proofErr w:type="gramEnd"/>
      <w:r>
        <w:rPr>
          <w:rFonts w:ascii="Times New Roman" w:eastAsia="Times New Roman" w:hAnsi="Times New Roman" w:cs="Times New Roman"/>
          <w:sz w:val="28"/>
          <w:szCs w:val="28"/>
          <w:lang w:eastAsia="ru-RU"/>
        </w:rPr>
        <w:t xml:space="preserve"> об исправлении </w:t>
      </w:r>
      <w:r>
        <w:rPr>
          <w:rFonts w:ascii="Times New Roman" w:eastAsia="Times New Roman" w:hAnsi="Times New Roman" w:cs="Times New Roman"/>
          <w:sz w:val="28"/>
          <w:szCs w:val="28"/>
          <w:lang w:eastAsia="ru-RU"/>
        </w:rPr>
        <w:lastRenderedPageBreak/>
        <w:t>опечаток или ошибок и документами за предоставлением муниципальной услугой.</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________________       _________________________________</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(должность)             (подпись)                 (фамилия, имя, отчество</w:t>
      </w:r>
      <w:proofErr w:type="gramEnd"/>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(последнее – при наличии)</w:t>
      </w:r>
    </w:p>
    <w:p w:rsidR="0025224E" w:rsidRDefault="0025224E" w:rsidP="0025224E">
      <w:pPr>
        <w:suppressAutoHyphens w:val="0"/>
        <w:spacing w:after="0" w:line="240" w:lineRule="auto"/>
        <w:ind w:firstLine="567"/>
        <w:jc w:val="right"/>
        <w:rPr>
          <w:rFonts w:ascii="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br w:type="page"/>
      </w:r>
      <w:r>
        <w:rPr>
          <w:rFonts w:ascii="Times New Roman" w:hAnsi="Times New Roman" w:cs="Times New Roman"/>
          <w:color w:val="000000"/>
          <w:sz w:val="28"/>
          <w:szCs w:val="28"/>
          <w:lang w:eastAsia="ru-RU"/>
        </w:rPr>
        <w:lastRenderedPageBreak/>
        <w:t>Приложение №4</w:t>
      </w:r>
    </w:p>
    <w:p w:rsidR="0025224E" w:rsidRDefault="0025224E" w:rsidP="0025224E">
      <w:pPr>
        <w:suppressAutoHyphens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 административному регламенту</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 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roofErr w:type="gramEnd"/>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заявителя: 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индекс и адрес, телефон, адрес электронной почты)</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(факс) заявителя:</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p w:rsidR="0025224E" w:rsidRDefault="0025224E" w:rsidP="0025224E">
      <w:pPr>
        <w:suppressAutoHyphens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отказе в исправлении опечаток или ошибок </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уполномоченного органа)</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___________________________ отказано в исправлении опечаток или ошибок.</w:t>
      </w:r>
    </w:p>
    <w:p w:rsidR="0025224E" w:rsidRDefault="0025224E" w:rsidP="0025224E">
      <w:pPr>
        <w:suppressAutoHyphens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 информируем:______________________________________________________</w:t>
      </w:r>
    </w:p>
    <w:p w:rsidR="0025224E" w:rsidRDefault="0025224E" w:rsidP="0025224E">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w:t>
      </w:r>
    </w:p>
    <w:p w:rsidR="0025224E" w:rsidRDefault="0025224E" w:rsidP="0025224E">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(указывается информация при наличии)</w:t>
      </w:r>
    </w:p>
    <w:p w:rsidR="0025224E" w:rsidRDefault="0025224E" w:rsidP="0025224E">
      <w:pPr>
        <w:suppressAutoHyphens w:val="0"/>
        <w:spacing w:after="0" w:line="240" w:lineRule="auto"/>
        <w:ind w:firstLine="540"/>
        <w:jc w:val="center"/>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________________       _________________________________</w:t>
      </w:r>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(должность)             (подпись)                 (фамилия, имя, отчество</w:t>
      </w:r>
      <w:proofErr w:type="gramEnd"/>
    </w:p>
    <w:p w:rsidR="0025224E" w:rsidRDefault="0025224E" w:rsidP="0025224E">
      <w:pPr>
        <w:suppressAutoHyphens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(последнее – при наличии)</w:t>
      </w:r>
    </w:p>
    <w:p w:rsidR="0025224E" w:rsidRDefault="0025224E" w:rsidP="0025224E">
      <w:pPr>
        <w:suppressAutoHyphens w:val="0"/>
        <w:spacing w:after="0" w:line="240" w:lineRule="auto"/>
        <w:ind w:firstLine="709"/>
        <w:jc w:val="right"/>
        <w:rPr>
          <w:rFonts w:ascii="Times New Roman" w:hAnsi="Times New Roman" w:cs="Times New Roman"/>
          <w:color w:val="000000"/>
          <w:sz w:val="28"/>
          <w:szCs w:val="28"/>
          <w:lang w:eastAsia="ru-RU"/>
        </w:rPr>
      </w:pPr>
    </w:p>
    <w:p w:rsidR="004E491C" w:rsidRDefault="004E491C"/>
    <w:sectPr w:rsidR="004E4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D4"/>
    <w:rsid w:val="0025224E"/>
    <w:rsid w:val="004E491C"/>
    <w:rsid w:val="005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4E"/>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5224E"/>
    <w:rPr>
      <w:rFonts w:ascii="Times New Roman" w:hAnsi="Times New Roman" w:cs="Times New Roman" w:hint="default"/>
      <w:color w:val="0000FF"/>
      <w:u w:val="single"/>
    </w:rPr>
  </w:style>
  <w:style w:type="paragraph" w:styleId="a4">
    <w:name w:val="Normal (Web)"/>
    <w:basedOn w:val="a"/>
    <w:uiPriority w:val="99"/>
    <w:semiHidden/>
    <w:unhideWhenUsed/>
    <w:rsid w:val="0025224E"/>
    <w:pPr>
      <w:spacing w:before="280" w:after="280" w:line="240" w:lineRule="auto"/>
    </w:pPr>
    <w:rPr>
      <w:rFonts w:eastAsia="Times New Roman"/>
      <w:sz w:val="24"/>
      <w:szCs w:val="24"/>
    </w:rPr>
  </w:style>
  <w:style w:type="paragraph" w:styleId="a5">
    <w:name w:val="No Spacing"/>
    <w:uiPriority w:val="1"/>
    <w:qFormat/>
    <w:rsid w:val="0025224E"/>
    <w:pPr>
      <w:suppressAutoHyphens/>
      <w:spacing w:after="0" w:line="100" w:lineRule="atLeast"/>
    </w:pPr>
    <w:rPr>
      <w:rFonts w:ascii="Calibri" w:eastAsia="Times New Roman" w:hAnsi="Calibri" w:cs="Calibri"/>
      <w:b/>
      <w:bCs/>
      <w:sz w:val="28"/>
      <w:szCs w:val="28"/>
      <w:lang w:eastAsia="ar-SA"/>
    </w:rPr>
  </w:style>
  <w:style w:type="paragraph" w:customStyle="1" w:styleId="ConsPlusNormal">
    <w:name w:val="ConsPlusNormal"/>
    <w:uiPriority w:val="99"/>
    <w:rsid w:val="0025224E"/>
    <w:pPr>
      <w:suppressAutoHyphens/>
      <w:spacing w:after="0" w:line="100" w:lineRule="atLeast"/>
    </w:pPr>
    <w:rPr>
      <w:rFonts w:ascii="Arial" w:eastAsia="SimSun" w:hAnsi="Arial" w:cs="Arial"/>
      <w:sz w:val="20"/>
      <w:szCs w:val="20"/>
      <w:lang w:eastAsia="ar-SA"/>
    </w:rPr>
  </w:style>
  <w:style w:type="paragraph" w:customStyle="1" w:styleId="Default">
    <w:name w:val="Default"/>
    <w:uiPriority w:val="99"/>
    <w:rsid w:val="0025224E"/>
    <w:pPr>
      <w:suppressAutoHyphens/>
      <w:spacing w:after="0" w:line="100" w:lineRule="atLeast"/>
    </w:pPr>
    <w:rPr>
      <w:rFonts w:ascii="Calibri" w:eastAsia="Times New Roman"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4E"/>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5224E"/>
    <w:rPr>
      <w:rFonts w:ascii="Times New Roman" w:hAnsi="Times New Roman" w:cs="Times New Roman" w:hint="default"/>
      <w:color w:val="0000FF"/>
      <w:u w:val="single"/>
    </w:rPr>
  </w:style>
  <w:style w:type="paragraph" w:styleId="a4">
    <w:name w:val="Normal (Web)"/>
    <w:basedOn w:val="a"/>
    <w:uiPriority w:val="99"/>
    <w:semiHidden/>
    <w:unhideWhenUsed/>
    <w:rsid w:val="0025224E"/>
    <w:pPr>
      <w:spacing w:before="280" w:after="280" w:line="240" w:lineRule="auto"/>
    </w:pPr>
    <w:rPr>
      <w:rFonts w:eastAsia="Times New Roman"/>
      <w:sz w:val="24"/>
      <w:szCs w:val="24"/>
    </w:rPr>
  </w:style>
  <w:style w:type="paragraph" w:styleId="a5">
    <w:name w:val="No Spacing"/>
    <w:uiPriority w:val="1"/>
    <w:qFormat/>
    <w:rsid w:val="0025224E"/>
    <w:pPr>
      <w:suppressAutoHyphens/>
      <w:spacing w:after="0" w:line="100" w:lineRule="atLeast"/>
    </w:pPr>
    <w:rPr>
      <w:rFonts w:ascii="Calibri" w:eastAsia="Times New Roman" w:hAnsi="Calibri" w:cs="Calibri"/>
      <w:b/>
      <w:bCs/>
      <w:sz w:val="28"/>
      <w:szCs w:val="28"/>
      <w:lang w:eastAsia="ar-SA"/>
    </w:rPr>
  </w:style>
  <w:style w:type="paragraph" w:customStyle="1" w:styleId="ConsPlusNormal">
    <w:name w:val="ConsPlusNormal"/>
    <w:uiPriority w:val="99"/>
    <w:rsid w:val="0025224E"/>
    <w:pPr>
      <w:suppressAutoHyphens/>
      <w:spacing w:after="0" w:line="100" w:lineRule="atLeast"/>
    </w:pPr>
    <w:rPr>
      <w:rFonts w:ascii="Arial" w:eastAsia="SimSun" w:hAnsi="Arial" w:cs="Arial"/>
      <w:sz w:val="20"/>
      <w:szCs w:val="20"/>
      <w:lang w:eastAsia="ar-SA"/>
    </w:rPr>
  </w:style>
  <w:style w:type="paragraph" w:customStyle="1" w:styleId="Default">
    <w:name w:val="Default"/>
    <w:uiPriority w:val="99"/>
    <w:rsid w:val="0025224E"/>
    <w:pPr>
      <w:suppressAutoHyphens/>
      <w:spacing w:after="0" w:line="100" w:lineRule="atLeast"/>
    </w:pPr>
    <w:rPr>
      <w:rFonts w:ascii="Calibri" w:eastAsia="Times New Roman"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suslugi.ru/" TargetMode="External"/><Relationship Id="rId5" Type="http://schemas.openxmlformats.org/officeDocument/2006/relationships/hyperlink" Target="https://www.gosuslugi.ru/397886/2/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14271</Words>
  <Characters>81347</Characters>
  <Application>Microsoft Office Word</Application>
  <DocSecurity>0</DocSecurity>
  <Lines>677</Lines>
  <Paragraphs>190</Paragraphs>
  <ScaleCrop>false</ScaleCrop>
  <Company/>
  <LinksUpToDate>false</LinksUpToDate>
  <CharactersWithSpaces>95428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2024-01-25T12:50:00Z</dcterms:created>
  <dcterms:modified xsi:type="dcterms:W3CDTF">2024-01-25T12:53:00Z</dcterms:modified>
</cp:coreProperties>
</file>