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76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РОССИЙСКАЯ ФЕДЕРАЦИЯ</w:t>
      </w:r>
    </w:p>
    <w:p w:rsidR="00B15902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РОСТОВСКАЯ ОБЛАСТЬ </w:t>
      </w:r>
    </w:p>
    <w:p w:rsidR="00416676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ДУБОВСКИЙ РАЙОН</w:t>
      </w:r>
    </w:p>
    <w:p w:rsidR="00416676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МУНИЦИПАЛЬНОЕ ОБРАЗОВАНИЕ</w:t>
      </w:r>
    </w:p>
    <w:p w:rsidR="00416676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«МАЛОЛУЧЕНСКОЕ СЕЛЬСКОЕ ПОСЕЛЕНИЕ»</w:t>
      </w:r>
    </w:p>
    <w:p w:rsidR="00416676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</w:p>
    <w:p w:rsidR="00B15902" w:rsidRDefault="00C300AA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 w:rsidRPr="00C300AA">
        <w:rPr>
          <w:rStyle w:val="a4"/>
          <w:b w:val="0"/>
          <w:sz w:val="28"/>
          <w:szCs w:val="28"/>
        </w:rPr>
        <w:t>АДМИНИСТРАЦИЯ</w:t>
      </w:r>
      <w:r w:rsidR="00416676">
        <w:rPr>
          <w:rStyle w:val="a4"/>
          <w:b w:val="0"/>
          <w:sz w:val="28"/>
          <w:szCs w:val="28"/>
        </w:rPr>
        <w:t xml:space="preserve"> </w:t>
      </w:r>
      <w:r w:rsidRPr="00C300AA">
        <w:rPr>
          <w:rStyle w:val="a4"/>
          <w:b w:val="0"/>
          <w:sz w:val="28"/>
          <w:szCs w:val="28"/>
        </w:rPr>
        <w:t xml:space="preserve"> </w:t>
      </w:r>
    </w:p>
    <w:p w:rsidR="00C300AA" w:rsidRPr="00C300AA" w:rsidRDefault="00416676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МАЛОЛУЧЕН</w:t>
      </w:r>
      <w:r w:rsidR="00C300AA" w:rsidRPr="00C300AA">
        <w:rPr>
          <w:rStyle w:val="a4"/>
          <w:b w:val="0"/>
          <w:sz w:val="28"/>
          <w:szCs w:val="28"/>
        </w:rPr>
        <w:t>СКОГО СЕЛЬСКОГО ПОСЕЛЕНИЯ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</w:p>
    <w:p w:rsidR="00C300AA" w:rsidRPr="00416676" w:rsidRDefault="00C300AA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  <w:r w:rsidRPr="00416676">
        <w:rPr>
          <w:rStyle w:val="a4"/>
          <w:b w:val="0"/>
          <w:sz w:val="28"/>
          <w:szCs w:val="28"/>
        </w:rPr>
        <w:t xml:space="preserve">ПОСТАНОВЛЕНИЕ №    </w:t>
      </w:r>
      <w:r w:rsidR="006D038F">
        <w:rPr>
          <w:rStyle w:val="a4"/>
          <w:b w:val="0"/>
          <w:sz w:val="28"/>
          <w:szCs w:val="28"/>
        </w:rPr>
        <w:t>75</w:t>
      </w:r>
      <w:r w:rsidRPr="00416676">
        <w:rPr>
          <w:rStyle w:val="a4"/>
          <w:b w:val="0"/>
          <w:sz w:val="28"/>
          <w:szCs w:val="28"/>
        </w:rPr>
        <w:t>/1</w:t>
      </w:r>
      <w:r w:rsidRPr="00416676">
        <w:rPr>
          <w:b/>
          <w:sz w:val="28"/>
          <w:szCs w:val="28"/>
        </w:rPr>
        <w:br/>
      </w:r>
    </w:p>
    <w:p w:rsidR="00C300AA" w:rsidRPr="00C300AA" w:rsidRDefault="006D038F" w:rsidP="00C300AA">
      <w:pPr>
        <w:pStyle w:val="a3"/>
        <w:shd w:val="clear" w:color="auto" w:fill="FFFFFF"/>
        <w:spacing w:before="0" w:after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19.09</w:t>
      </w:r>
      <w:r w:rsidR="00C300AA" w:rsidRPr="00C300AA">
        <w:rPr>
          <w:rStyle w:val="a4"/>
          <w:b w:val="0"/>
          <w:sz w:val="28"/>
          <w:szCs w:val="28"/>
        </w:rPr>
        <w:t>.20</w:t>
      </w:r>
      <w:r w:rsidR="00C300AA">
        <w:rPr>
          <w:rStyle w:val="a4"/>
          <w:b w:val="0"/>
          <w:sz w:val="28"/>
          <w:szCs w:val="28"/>
        </w:rPr>
        <w:t>22</w:t>
      </w:r>
      <w:r w:rsidR="00C300AA" w:rsidRPr="00C300AA">
        <w:rPr>
          <w:rStyle w:val="a4"/>
          <w:b w:val="0"/>
          <w:sz w:val="28"/>
          <w:szCs w:val="28"/>
        </w:rPr>
        <w:t xml:space="preserve"> г.                                                                                    ст. </w:t>
      </w:r>
      <w:r w:rsidR="00C300AA">
        <w:rPr>
          <w:rStyle w:val="a4"/>
          <w:b w:val="0"/>
          <w:sz w:val="28"/>
          <w:szCs w:val="28"/>
        </w:rPr>
        <w:t>Малая лучка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rStyle w:val="a4"/>
          <w:b w:val="0"/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C300AA">
        <w:rPr>
          <w:rStyle w:val="a4"/>
          <w:sz w:val="28"/>
          <w:szCs w:val="28"/>
        </w:rPr>
        <w:t xml:space="preserve">Об утверждении плана мероприятий по профилактике терроризма и экстремизма на территории </w:t>
      </w:r>
      <w:r>
        <w:rPr>
          <w:rStyle w:val="a4"/>
          <w:sz w:val="28"/>
          <w:szCs w:val="28"/>
        </w:rPr>
        <w:t>Малолучен</w:t>
      </w:r>
      <w:r w:rsidRPr="00C300AA">
        <w:rPr>
          <w:rStyle w:val="a4"/>
          <w:sz w:val="28"/>
          <w:szCs w:val="28"/>
        </w:rPr>
        <w:t>ского сельского поселения                            на 20</w:t>
      </w:r>
      <w:r>
        <w:rPr>
          <w:rStyle w:val="a4"/>
          <w:sz w:val="28"/>
          <w:szCs w:val="28"/>
        </w:rPr>
        <w:t>22</w:t>
      </w:r>
      <w:r w:rsidRPr="00C300AA">
        <w:rPr>
          <w:rStyle w:val="a4"/>
          <w:sz w:val="28"/>
          <w:szCs w:val="28"/>
        </w:rPr>
        <w:t>-20</w:t>
      </w:r>
      <w:r>
        <w:rPr>
          <w:rStyle w:val="a4"/>
          <w:sz w:val="28"/>
          <w:szCs w:val="28"/>
        </w:rPr>
        <w:t>24</w:t>
      </w:r>
      <w:r w:rsidRPr="00C300AA">
        <w:rPr>
          <w:rStyle w:val="a4"/>
          <w:sz w:val="28"/>
          <w:szCs w:val="28"/>
        </w:rPr>
        <w:t xml:space="preserve"> годы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00AA">
        <w:rPr>
          <w:sz w:val="28"/>
          <w:szCs w:val="28"/>
        </w:rPr>
        <w:t xml:space="preserve">  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00AA">
        <w:rPr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 минимизации и (или) ликвидации последствий проявления терроризма и экстремизма в границах </w:t>
      </w:r>
      <w:r>
        <w:rPr>
          <w:sz w:val="28"/>
          <w:szCs w:val="28"/>
        </w:rPr>
        <w:t>Малолучен</w:t>
      </w:r>
      <w:r w:rsidRPr="00C300AA">
        <w:rPr>
          <w:sz w:val="28"/>
          <w:szCs w:val="28"/>
        </w:rPr>
        <w:t>ского сельского поселения Дубовского района Ростовской области,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C300AA">
        <w:rPr>
          <w:sz w:val="28"/>
          <w:szCs w:val="28"/>
        </w:rPr>
        <w:t xml:space="preserve"> </w:t>
      </w:r>
      <w:r w:rsidR="00416676" w:rsidRPr="00416676">
        <w:rPr>
          <w:sz w:val="28"/>
          <w:szCs w:val="28"/>
        </w:rPr>
        <w:t>ПОСТАНОВЛЯЮ</w:t>
      </w:r>
      <w:r w:rsidRPr="00C300AA">
        <w:rPr>
          <w:b/>
          <w:sz w:val="28"/>
          <w:szCs w:val="28"/>
        </w:rPr>
        <w:t>:</w:t>
      </w:r>
      <w:r w:rsidRPr="00C300AA">
        <w:rPr>
          <w:b/>
          <w:sz w:val="28"/>
          <w:szCs w:val="28"/>
        </w:rPr>
        <w:br/>
      </w:r>
    </w:p>
    <w:p w:rsidR="00416676" w:rsidRDefault="00C300AA" w:rsidP="00416676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/>
        <w:jc w:val="both"/>
        <w:rPr>
          <w:sz w:val="28"/>
          <w:szCs w:val="28"/>
        </w:rPr>
      </w:pPr>
      <w:r w:rsidRPr="00C300AA">
        <w:rPr>
          <w:sz w:val="28"/>
          <w:szCs w:val="28"/>
        </w:rPr>
        <w:t xml:space="preserve">Утвердить план мероприятий по профилактике терроризма и экстремизма на территории </w:t>
      </w:r>
      <w:r>
        <w:rPr>
          <w:sz w:val="28"/>
          <w:szCs w:val="28"/>
        </w:rPr>
        <w:t>Малолучен</w:t>
      </w:r>
      <w:r w:rsidRPr="00C300AA">
        <w:rPr>
          <w:sz w:val="28"/>
          <w:szCs w:val="28"/>
        </w:rPr>
        <w:t>ского сельского поселения на 20</w:t>
      </w:r>
      <w:r>
        <w:rPr>
          <w:sz w:val="28"/>
          <w:szCs w:val="28"/>
        </w:rPr>
        <w:t>22</w:t>
      </w:r>
      <w:r w:rsidRPr="00C300AA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C300AA">
        <w:rPr>
          <w:sz w:val="28"/>
          <w:szCs w:val="28"/>
        </w:rPr>
        <w:t xml:space="preserve"> годы (приложение№1).</w:t>
      </w:r>
    </w:p>
    <w:p w:rsidR="00416676" w:rsidRDefault="00C300AA" w:rsidP="00416676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/>
        <w:jc w:val="both"/>
        <w:rPr>
          <w:sz w:val="28"/>
          <w:szCs w:val="28"/>
        </w:rPr>
      </w:pPr>
      <w:r w:rsidRPr="00C300AA">
        <w:rPr>
          <w:sz w:val="28"/>
          <w:szCs w:val="28"/>
        </w:rPr>
        <w:t>Обнародовать настоящее постановление путем</w:t>
      </w:r>
      <w:r w:rsidR="00416676">
        <w:rPr>
          <w:sz w:val="28"/>
          <w:szCs w:val="28"/>
        </w:rPr>
        <w:t xml:space="preserve"> </w:t>
      </w:r>
      <w:r w:rsidRPr="00C300AA">
        <w:rPr>
          <w:sz w:val="28"/>
          <w:szCs w:val="28"/>
        </w:rPr>
        <w:t xml:space="preserve">размещения на официальном сайте администрации </w:t>
      </w:r>
      <w:r>
        <w:rPr>
          <w:sz w:val="28"/>
          <w:szCs w:val="28"/>
        </w:rPr>
        <w:t>Малолучен</w:t>
      </w:r>
      <w:r w:rsidRPr="00C300AA">
        <w:rPr>
          <w:sz w:val="28"/>
          <w:szCs w:val="28"/>
        </w:rPr>
        <w:t>ского</w:t>
      </w:r>
      <w:r w:rsidR="00416676">
        <w:rPr>
          <w:sz w:val="28"/>
          <w:szCs w:val="28"/>
        </w:rPr>
        <w:t xml:space="preserve"> </w:t>
      </w:r>
      <w:r w:rsidRPr="00C300AA">
        <w:rPr>
          <w:sz w:val="28"/>
          <w:szCs w:val="28"/>
        </w:rPr>
        <w:t>сельского поселения и на информационном стенде.</w:t>
      </w:r>
    </w:p>
    <w:p w:rsidR="00C300AA" w:rsidRPr="00C300AA" w:rsidRDefault="00C300AA" w:rsidP="00416676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/>
        <w:jc w:val="both"/>
        <w:rPr>
          <w:sz w:val="28"/>
          <w:szCs w:val="28"/>
        </w:rPr>
      </w:pPr>
      <w:proofErr w:type="gramStart"/>
      <w:r w:rsidRPr="00C300AA">
        <w:rPr>
          <w:sz w:val="28"/>
          <w:szCs w:val="28"/>
        </w:rPr>
        <w:t>Контроль за</w:t>
      </w:r>
      <w:proofErr w:type="gramEnd"/>
      <w:r w:rsidRPr="00C300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00A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C300AA">
        <w:rPr>
          <w:sz w:val="28"/>
          <w:szCs w:val="28"/>
        </w:rPr>
        <w:t xml:space="preserve">ского 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00AA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                        Е</w:t>
      </w:r>
      <w:r w:rsidRPr="00C300AA">
        <w:rPr>
          <w:sz w:val="28"/>
          <w:szCs w:val="28"/>
        </w:rPr>
        <w:t xml:space="preserve">.В. </w:t>
      </w:r>
      <w:r>
        <w:rPr>
          <w:sz w:val="28"/>
          <w:szCs w:val="28"/>
        </w:rPr>
        <w:t>Козырева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16676" w:rsidRDefault="00416676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16676" w:rsidRDefault="00416676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16676" w:rsidRDefault="00416676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16676" w:rsidRDefault="00416676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right"/>
      </w:pPr>
      <w:r w:rsidRPr="00C300AA">
        <w:lastRenderedPageBreak/>
        <w:t>Приложение</w:t>
      </w:r>
    </w:p>
    <w:p w:rsidR="00416676" w:rsidRDefault="00C300AA" w:rsidP="00C300AA">
      <w:pPr>
        <w:pStyle w:val="a3"/>
        <w:shd w:val="clear" w:color="auto" w:fill="FFFFFF"/>
        <w:spacing w:before="0" w:after="0"/>
        <w:jc w:val="right"/>
      </w:pPr>
      <w:r w:rsidRPr="00C300AA">
        <w:t xml:space="preserve">к постановлению </w:t>
      </w:r>
      <w:r>
        <w:t>А</w:t>
      </w:r>
      <w:r w:rsidRPr="00C300AA">
        <w:t xml:space="preserve">дминистрации 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right"/>
      </w:pPr>
      <w:r>
        <w:t>Малолучен</w:t>
      </w:r>
      <w:r w:rsidRPr="00C300AA">
        <w:t>ского сельского поселения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right"/>
      </w:pPr>
      <w:r w:rsidRPr="00C300AA">
        <w:t xml:space="preserve">  от </w:t>
      </w:r>
      <w:r w:rsidR="006D038F">
        <w:t>19</w:t>
      </w:r>
      <w:r w:rsidRPr="00C300AA">
        <w:t>.</w:t>
      </w:r>
      <w:r w:rsidR="006D038F">
        <w:t>09</w:t>
      </w:r>
      <w:r w:rsidRPr="00C300AA">
        <w:t>.20</w:t>
      </w:r>
      <w:r>
        <w:t>22</w:t>
      </w:r>
      <w:r w:rsidRPr="00C300AA">
        <w:t>г. №</w:t>
      </w:r>
      <w:r w:rsidR="00B15902">
        <w:t xml:space="preserve"> </w:t>
      </w:r>
      <w:r w:rsidR="006D038F">
        <w:t>75</w:t>
      </w:r>
      <w:r>
        <w:t>/1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00AA">
        <w:rPr>
          <w:sz w:val="28"/>
          <w:szCs w:val="28"/>
        </w:rPr>
        <w:t> 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C300AA">
        <w:rPr>
          <w:rStyle w:val="a4"/>
          <w:sz w:val="28"/>
          <w:szCs w:val="28"/>
        </w:rPr>
        <w:t>ПЛАН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C300AA">
        <w:rPr>
          <w:rStyle w:val="a4"/>
          <w:sz w:val="28"/>
          <w:szCs w:val="28"/>
        </w:rPr>
        <w:t>мероприятий по профилактике терроризма и экстремизма на территории </w:t>
      </w:r>
      <w:r w:rsidRPr="00C300AA"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Малолучен</w:t>
      </w:r>
      <w:r w:rsidRPr="00C300AA">
        <w:rPr>
          <w:rStyle w:val="a4"/>
          <w:sz w:val="28"/>
          <w:szCs w:val="28"/>
        </w:rPr>
        <w:t>ского сельского поселения на 20</w:t>
      </w:r>
      <w:r>
        <w:rPr>
          <w:rStyle w:val="a4"/>
          <w:sz w:val="28"/>
          <w:szCs w:val="28"/>
        </w:rPr>
        <w:t>22</w:t>
      </w:r>
      <w:r w:rsidRPr="00C300AA">
        <w:rPr>
          <w:rStyle w:val="a4"/>
          <w:sz w:val="28"/>
          <w:szCs w:val="28"/>
        </w:rPr>
        <w:t>-20</w:t>
      </w:r>
      <w:r>
        <w:rPr>
          <w:rStyle w:val="a4"/>
          <w:sz w:val="28"/>
          <w:szCs w:val="28"/>
        </w:rPr>
        <w:t>24</w:t>
      </w:r>
      <w:r w:rsidRPr="00C300AA">
        <w:rPr>
          <w:rStyle w:val="a4"/>
          <w:sz w:val="28"/>
          <w:szCs w:val="28"/>
        </w:rPr>
        <w:t xml:space="preserve"> годы</w:t>
      </w:r>
    </w:p>
    <w:p w:rsidR="00C300AA" w:rsidRPr="00C300AA" w:rsidRDefault="00C300AA" w:rsidP="00C300AA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C300AA">
        <w:rPr>
          <w:sz w:val="28"/>
          <w:szCs w:val="28"/>
        </w:rPr>
        <w:t> </w:t>
      </w:r>
    </w:p>
    <w:tbl>
      <w:tblPr>
        <w:tblStyle w:val="a9"/>
        <w:tblW w:w="0" w:type="auto"/>
        <w:jc w:val="center"/>
        <w:tblLook w:val="01E0"/>
      </w:tblPr>
      <w:tblGrid>
        <w:gridCol w:w="540"/>
        <w:gridCol w:w="5400"/>
        <w:gridCol w:w="1980"/>
        <w:gridCol w:w="1821"/>
      </w:tblGrid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№</w:t>
            </w:r>
          </w:p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proofErr w:type="spellStart"/>
            <w:proofErr w:type="gramStart"/>
            <w:r w:rsidRPr="006D038F">
              <w:t>п</w:t>
            </w:r>
            <w:proofErr w:type="spellEnd"/>
            <w:proofErr w:type="gramEnd"/>
            <w:r w:rsidRPr="006D038F">
              <w:t>/</w:t>
            </w:r>
            <w:proofErr w:type="spellStart"/>
            <w:r w:rsidRPr="006D038F">
              <w:t>п</w:t>
            </w:r>
            <w:proofErr w:type="spellEnd"/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Наименование мероприятий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Срок</w:t>
            </w:r>
          </w:p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исполнения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Исполнители и соисполнители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1.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Организация и проведение тематических мероприятий: фестивали, конкурсы, викторины, книжные выставки, беседы и т.д.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ежегодно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Отдел культуры, сельские поселения, библиотека с/поселения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2.</w:t>
            </w:r>
          </w:p>
        </w:tc>
        <w:tc>
          <w:tcPr>
            <w:tcW w:w="5400" w:type="dxa"/>
          </w:tcPr>
          <w:p w:rsidR="006D038F" w:rsidRPr="006D038F" w:rsidRDefault="00E74FAC" w:rsidP="00E74FAC">
            <w:pPr>
              <w:tabs>
                <w:tab w:val="left" w:pos="3460"/>
              </w:tabs>
            </w:pPr>
            <w:r>
              <w:t>Обновление с</w:t>
            </w:r>
            <w:r w:rsidR="006D038F" w:rsidRPr="006D038F">
              <w:t>оздан</w:t>
            </w:r>
            <w:r>
              <w:t>ного</w:t>
            </w:r>
            <w:r w:rsidR="006D038F" w:rsidRPr="006D038F">
              <w:t xml:space="preserve"> при Администрации Малолученского с/поселения координационного совета по проблемам межнационального общения в студенческой и молод</w:t>
            </w:r>
            <w:r>
              <w:t>е</w:t>
            </w:r>
            <w:r w:rsidR="006D038F" w:rsidRPr="006D038F">
              <w:t>жной среде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4-ый квартал</w:t>
            </w:r>
          </w:p>
          <w:p w:rsidR="006D038F" w:rsidRPr="006D038F" w:rsidRDefault="006D038F" w:rsidP="00E74FAC">
            <w:pPr>
              <w:jc w:val="center"/>
            </w:pPr>
            <w:r w:rsidRPr="006D038F">
              <w:t>20</w:t>
            </w:r>
            <w:r w:rsidR="00E74FAC">
              <w:t>22</w:t>
            </w:r>
            <w:r w:rsidRPr="006D038F">
              <w:t>г.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Сельское поселение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3.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Организация встреч с жителями поселения на темы: «Основы конституционного права и свободы граждан РФ в области межэтнических и межконфессиональных отношений», «Правовая  культура. Толерантность. Почему нужно соблюдать закон?»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два раза в год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Сельское поселение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4.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Проведение тематической недели по профилактике экстремизма, посвящ</w:t>
            </w:r>
            <w:r w:rsidR="00E74FAC">
              <w:t>е</w:t>
            </w:r>
            <w:r w:rsidRPr="006D038F">
              <w:t>нной Международному дню толерантности,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jc w:val="center"/>
            </w:pPr>
            <w:r w:rsidRPr="006D038F">
              <w:t>ежегодно</w:t>
            </w:r>
          </w:p>
          <w:p w:rsidR="006D038F" w:rsidRPr="006D038F" w:rsidRDefault="006D038F" w:rsidP="006D038F">
            <w:pPr>
              <w:jc w:val="center"/>
            </w:pPr>
            <w:r w:rsidRPr="006D038F">
              <w:t>с 9-16 ноября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Отдел культуры, сельские поселения, библиотека с/поселения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5.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Проведение акции</w:t>
            </w:r>
          </w:p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«Скажи экстремизму – НЕТ»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ежегодно в день молод</w:t>
            </w:r>
            <w:r w:rsidR="00E74FAC">
              <w:t>е</w:t>
            </w:r>
            <w:r w:rsidRPr="006D038F">
              <w:t>жи России – 27 июня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Отдел культуры, сельские поселения, библиотека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6.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Организовать размещение на территории Малолученского сельского поселения (на информационных стендах) информации для требования, действующего миграционного законодательства, а также  контактных телефонов  о том, куда следует обращаться в случаях совершения в отношении них противоправных действий.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постоянно</w:t>
            </w:r>
          </w:p>
          <w:p w:rsidR="006D038F" w:rsidRPr="006D038F" w:rsidRDefault="00E74FAC" w:rsidP="00E74FAC">
            <w:pPr>
              <w:jc w:val="center"/>
            </w:pPr>
            <w:r>
              <w:t>2022-20</w:t>
            </w:r>
            <w:r w:rsidR="006D038F" w:rsidRPr="006D038F">
              <w:t>2</w:t>
            </w:r>
            <w:r>
              <w:t>4</w:t>
            </w:r>
            <w:r w:rsidR="006D038F" w:rsidRPr="006D038F">
              <w:t xml:space="preserve"> г.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</w:p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proofErr w:type="spellStart"/>
            <w:r w:rsidRPr="006D038F">
              <w:t>Малолученское</w:t>
            </w:r>
            <w:proofErr w:type="spellEnd"/>
          </w:p>
          <w:p w:rsidR="006D038F" w:rsidRPr="006D038F" w:rsidRDefault="006D038F" w:rsidP="006D038F">
            <w:pPr>
              <w:jc w:val="center"/>
            </w:pPr>
            <w:r w:rsidRPr="006D038F">
              <w:t>сельское поселение</w:t>
            </w:r>
          </w:p>
        </w:tc>
      </w:tr>
      <w:tr w:rsidR="006D038F" w:rsidRPr="006D038F" w:rsidTr="006D038F">
        <w:trPr>
          <w:jc w:val="center"/>
        </w:trPr>
        <w:tc>
          <w:tcPr>
            <w:tcW w:w="468" w:type="dxa"/>
          </w:tcPr>
          <w:p w:rsidR="006D038F" w:rsidRPr="006D038F" w:rsidRDefault="006D038F" w:rsidP="006D038F">
            <w:pPr>
              <w:tabs>
                <w:tab w:val="left" w:pos="3460"/>
              </w:tabs>
              <w:jc w:val="center"/>
            </w:pPr>
            <w:r w:rsidRPr="006D038F">
              <w:t>7.</w:t>
            </w:r>
          </w:p>
        </w:tc>
        <w:tc>
          <w:tcPr>
            <w:tcW w:w="5400" w:type="dxa"/>
          </w:tcPr>
          <w:p w:rsidR="006D038F" w:rsidRPr="006D038F" w:rsidRDefault="006D038F" w:rsidP="006D038F">
            <w:pPr>
              <w:tabs>
                <w:tab w:val="left" w:pos="3460"/>
              </w:tabs>
            </w:pPr>
            <w:r w:rsidRPr="006D038F">
              <w:t>Организация публикаций  в средствах массовой информации, посвящ</w:t>
            </w:r>
            <w:r w:rsidR="00E74FAC">
              <w:t>е</w:t>
            </w:r>
            <w:r w:rsidRPr="006D038F">
              <w:t>нных вопросам программы, а также о наличии телефонной линии для сообщения фактов экстремистской деятельности.</w:t>
            </w:r>
          </w:p>
        </w:tc>
        <w:tc>
          <w:tcPr>
            <w:tcW w:w="1980" w:type="dxa"/>
          </w:tcPr>
          <w:p w:rsidR="006D038F" w:rsidRPr="006D038F" w:rsidRDefault="006D038F" w:rsidP="006D038F">
            <w:pPr>
              <w:jc w:val="center"/>
            </w:pPr>
          </w:p>
          <w:p w:rsidR="006D038F" w:rsidRPr="006D038F" w:rsidRDefault="006D038F" w:rsidP="006D038F">
            <w:pPr>
              <w:jc w:val="center"/>
            </w:pPr>
            <w:r w:rsidRPr="006D038F">
              <w:t>постоянно</w:t>
            </w:r>
          </w:p>
          <w:p w:rsidR="006D038F" w:rsidRPr="006D038F" w:rsidRDefault="006D038F" w:rsidP="00E74FAC">
            <w:pPr>
              <w:jc w:val="center"/>
            </w:pPr>
            <w:r w:rsidRPr="006D038F">
              <w:t>20</w:t>
            </w:r>
            <w:r w:rsidR="00E74FAC">
              <w:t>22</w:t>
            </w:r>
            <w:r w:rsidRPr="006D038F">
              <w:t>-202</w:t>
            </w:r>
            <w:r w:rsidR="00E74FAC">
              <w:t>4</w:t>
            </w:r>
            <w:r w:rsidRPr="006D038F">
              <w:t xml:space="preserve"> г.</w:t>
            </w:r>
          </w:p>
        </w:tc>
        <w:tc>
          <w:tcPr>
            <w:tcW w:w="1723" w:type="dxa"/>
          </w:tcPr>
          <w:p w:rsidR="006D038F" w:rsidRPr="006D038F" w:rsidRDefault="006D038F" w:rsidP="006D038F">
            <w:pPr>
              <w:jc w:val="center"/>
            </w:pPr>
            <w:proofErr w:type="spellStart"/>
            <w:r w:rsidRPr="006D038F">
              <w:t>Малолученское</w:t>
            </w:r>
            <w:proofErr w:type="spellEnd"/>
            <w:r w:rsidRPr="006D038F">
              <w:t xml:space="preserve"> сельское поселение</w:t>
            </w:r>
          </w:p>
        </w:tc>
      </w:tr>
    </w:tbl>
    <w:p w:rsidR="00C300AA" w:rsidRPr="00C300AA" w:rsidRDefault="00C300AA" w:rsidP="00C300AA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sectPr w:rsidR="00C300AA" w:rsidRPr="00C300AA" w:rsidSect="00416676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0F" w:rsidRDefault="0089130F" w:rsidP="00416676">
      <w:r>
        <w:separator/>
      </w:r>
    </w:p>
  </w:endnote>
  <w:endnote w:type="continuationSeparator" w:id="0">
    <w:p w:rsidR="0089130F" w:rsidRDefault="0089130F" w:rsidP="0041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5739"/>
      <w:docPartObj>
        <w:docPartGallery w:val="Page Numbers (Bottom of Page)"/>
        <w:docPartUnique/>
      </w:docPartObj>
    </w:sdtPr>
    <w:sdtContent>
      <w:p w:rsidR="00416676" w:rsidRDefault="00416676">
        <w:pPr>
          <w:pStyle w:val="a7"/>
          <w:jc w:val="right"/>
        </w:pPr>
        <w:fldSimple w:instr=" PAGE   \* MERGEFORMAT ">
          <w:r w:rsidR="00BD427B">
            <w:rPr>
              <w:noProof/>
            </w:rPr>
            <w:t>2</w:t>
          </w:r>
        </w:fldSimple>
      </w:p>
    </w:sdtContent>
  </w:sdt>
  <w:p w:rsidR="00416676" w:rsidRDefault="00416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0F" w:rsidRDefault="0089130F" w:rsidP="00416676">
      <w:r>
        <w:separator/>
      </w:r>
    </w:p>
  </w:footnote>
  <w:footnote w:type="continuationSeparator" w:id="0">
    <w:p w:rsidR="0089130F" w:rsidRDefault="0089130F" w:rsidP="0041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ECA"/>
    <w:multiLevelType w:val="hybridMultilevel"/>
    <w:tmpl w:val="3F9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AA"/>
    <w:rsid w:val="003A5294"/>
    <w:rsid w:val="003A5C8B"/>
    <w:rsid w:val="00414419"/>
    <w:rsid w:val="00416676"/>
    <w:rsid w:val="00607388"/>
    <w:rsid w:val="00617A47"/>
    <w:rsid w:val="006D038F"/>
    <w:rsid w:val="008114C9"/>
    <w:rsid w:val="0089130F"/>
    <w:rsid w:val="009530DB"/>
    <w:rsid w:val="00A55735"/>
    <w:rsid w:val="00B15902"/>
    <w:rsid w:val="00BD427B"/>
    <w:rsid w:val="00C300AA"/>
    <w:rsid w:val="00D676F3"/>
    <w:rsid w:val="00E21EBD"/>
    <w:rsid w:val="00E74FAC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AA"/>
    <w:pPr>
      <w:spacing w:before="136" w:after="136"/>
    </w:pPr>
  </w:style>
  <w:style w:type="character" w:styleId="a4">
    <w:name w:val="Strong"/>
    <w:basedOn w:val="a0"/>
    <w:uiPriority w:val="22"/>
    <w:qFormat/>
    <w:rsid w:val="00C300A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16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6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D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2023-05-18T11:39:00Z</cp:lastPrinted>
  <dcterms:created xsi:type="dcterms:W3CDTF">2023-05-18T08:24:00Z</dcterms:created>
  <dcterms:modified xsi:type="dcterms:W3CDTF">2023-05-18T11:42:00Z</dcterms:modified>
</cp:coreProperties>
</file>