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 xml:space="preserve">АДМИНИСТРАЦИЯ МАЛОЛУЧЕНСКОГО  СЕЛЬСКОГО ПОСЕЛЕНИЯ </w:t>
      </w:r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919">
        <w:rPr>
          <w:rFonts w:ascii="Times New Roman" w:hAnsi="Times New Roman" w:cs="Times New Roman"/>
          <w:b/>
          <w:sz w:val="28"/>
          <w:szCs w:val="28"/>
        </w:rPr>
        <w:t>Отчет главы Администрации Малолученского сельского поселения</w:t>
      </w:r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919">
        <w:rPr>
          <w:rFonts w:ascii="Times New Roman" w:hAnsi="Times New Roman" w:cs="Times New Roman"/>
          <w:b/>
          <w:sz w:val="28"/>
          <w:szCs w:val="28"/>
        </w:rPr>
        <w:t>о проделанной работе за  первое полугодие 2024 года</w:t>
      </w:r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 xml:space="preserve">Уважаемые жители Малолученского сельского поселения! </w:t>
      </w:r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919" w:rsidRPr="00E14919" w:rsidRDefault="00E14919" w:rsidP="00E149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>Работа администрации Малолученского сельского поселения 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E14919" w:rsidRPr="00E14919" w:rsidRDefault="00E14919" w:rsidP="00E149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 xml:space="preserve"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поселения, освещение улиц, работа по предупреждению и ликвидации последствий чрезвычайных ситуаций, обеспечение первичных мер пожарной безопасности и многое другое. </w:t>
      </w:r>
    </w:p>
    <w:p w:rsidR="00E14919" w:rsidRPr="00E14919" w:rsidRDefault="00E14919" w:rsidP="00E149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>Эти полномочия осуществляются путем организации повседневной работы администрации поселения.</w:t>
      </w:r>
      <w:r w:rsidRPr="00E14919">
        <w:rPr>
          <w:rFonts w:ascii="Times New Roman" w:hAnsi="Times New Roman" w:cs="Times New Roman"/>
          <w:color w:val="000000"/>
          <w:sz w:val="28"/>
          <w:szCs w:val="28"/>
        </w:rPr>
        <w:t xml:space="preserve"> Бюджет поселения служит главным финансовым инструментом для достижения стабильности социально-экономического развития поселения и показателей эффективности.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Бюджет планировался согласно четырнадцати  муниципальных программ, которые были утверждены перед принятием бюджета.</w:t>
      </w:r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color w:val="000000"/>
          <w:sz w:val="28"/>
          <w:szCs w:val="28"/>
        </w:rPr>
        <w:t>Исполнение бюджета сельского поселения осуществлялось в соответствии с решениями Собрания депутатов Малолученского  сельского поселения</w:t>
      </w:r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за 1 полугодие 2024 года составило по доходам в сумме 5173,9 тыс. рублей, или 50,8 процента к годовому плану и по расходам в сумме 4849,7 тыс. рублей, или 41,3 процента к годовому плану. </w:t>
      </w:r>
      <w:proofErr w:type="spellStart"/>
      <w:r w:rsidRPr="00E14919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E14919">
        <w:rPr>
          <w:rFonts w:ascii="Times New Roman" w:hAnsi="Times New Roman" w:cs="Times New Roman"/>
          <w:sz w:val="28"/>
          <w:szCs w:val="28"/>
        </w:rPr>
        <w:t xml:space="preserve"> по итогам 1 полугодия 2024 года составил 324,2 тыс</w:t>
      </w:r>
      <w:proofErr w:type="gramStart"/>
      <w:r w:rsidRPr="00E149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14919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E14919" w:rsidRPr="00E14919" w:rsidRDefault="00E14919" w:rsidP="00E14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 xml:space="preserve">          Налоговые и неналоговые доходы бюджета сельского поселения исполнены в сумме 914,4  тыс. рублей или 43,5 процента к годовым плановым назначениям. </w:t>
      </w:r>
    </w:p>
    <w:p w:rsidR="00E14919" w:rsidRPr="00E14919" w:rsidRDefault="00E14919" w:rsidP="00E14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>Наибольший удельный вес в их структуре занимают: земельный налог – 427,9 тыс. рублей или 46,8 процента, доходы от использования имущества, находящегося в муниципальной собственности – 252,6 тыс</w:t>
      </w:r>
      <w:proofErr w:type="gramStart"/>
      <w:r w:rsidRPr="00E149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14919">
        <w:rPr>
          <w:rFonts w:ascii="Times New Roman" w:hAnsi="Times New Roman" w:cs="Times New Roman"/>
          <w:sz w:val="28"/>
          <w:szCs w:val="28"/>
        </w:rPr>
        <w:t xml:space="preserve">ублей или 27,6 процента,  налог на доходы физических лиц – 145,2 тыс. рублей или 15,9 процента, доходы, поступающие в порядке возмещения расходов, </w:t>
      </w:r>
      <w:r w:rsidRPr="00E14919">
        <w:rPr>
          <w:rFonts w:ascii="Times New Roman" w:hAnsi="Times New Roman" w:cs="Times New Roman"/>
          <w:sz w:val="28"/>
          <w:szCs w:val="28"/>
        </w:rPr>
        <w:lastRenderedPageBreak/>
        <w:t>понесенных в связи с эксплуатацией имущества – 78,6  тыс. рублей или 8,6 процента.</w:t>
      </w:r>
    </w:p>
    <w:p w:rsidR="00E14919" w:rsidRPr="00E14919" w:rsidRDefault="00E14919" w:rsidP="00E14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 xml:space="preserve">           Основными доходными источниками бюджета сельского поселения, как и прежде, являются безвозмездные перечисления, их объем составил 4259,5  тыс. рублей или 82,3 процента всех поступлений, в том числе:</w:t>
      </w:r>
    </w:p>
    <w:p w:rsidR="00E14919" w:rsidRPr="00E14919" w:rsidRDefault="00E14919" w:rsidP="00E14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ab/>
        <w:t>– дотации из областного бюджета – 3644,6 тыс. рублей;</w:t>
      </w:r>
    </w:p>
    <w:p w:rsidR="00E14919" w:rsidRPr="00E14919" w:rsidRDefault="00E14919" w:rsidP="00E14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 xml:space="preserve">          – субсидии из федерального и областного бюджета на обеспечение развития МТБ учреждений культуры – 520,0 тыс. рублей;</w:t>
      </w:r>
    </w:p>
    <w:p w:rsidR="00E14919" w:rsidRPr="00E14919" w:rsidRDefault="00E14919" w:rsidP="00E14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ab/>
        <w:t>– субвенции  из Фонда компенсаций областного бюджета – 60,3 тыс. рублей;</w:t>
      </w:r>
    </w:p>
    <w:p w:rsidR="00E14919" w:rsidRPr="00E14919" w:rsidRDefault="00E14919" w:rsidP="00E14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 xml:space="preserve">          - иные межбюджетные трансферты – 34,6 тыс. рублей.</w:t>
      </w:r>
    </w:p>
    <w:p w:rsidR="00E14919" w:rsidRPr="00E14919" w:rsidRDefault="00E14919" w:rsidP="00E14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 xml:space="preserve">           Основные направления расходов бюджета сельского поселения:</w:t>
      </w:r>
    </w:p>
    <w:p w:rsidR="00E14919" w:rsidRPr="00E14919" w:rsidRDefault="00E14919" w:rsidP="00E14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>обеспечение деятельности местных администраций – 2996,8 тыс</w:t>
      </w:r>
      <w:proofErr w:type="gramStart"/>
      <w:r w:rsidRPr="00E149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14919">
        <w:rPr>
          <w:rFonts w:ascii="Times New Roman" w:hAnsi="Times New Roman" w:cs="Times New Roman"/>
          <w:sz w:val="28"/>
          <w:szCs w:val="28"/>
        </w:rPr>
        <w:t>ублей;</w:t>
      </w:r>
    </w:p>
    <w:p w:rsidR="00E14919" w:rsidRPr="00E14919" w:rsidRDefault="00E14919" w:rsidP="00E14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>обеспечение деятельности учреждений культуры  –  1391,8 тыс</w:t>
      </w:r>
      <w:proofErr w:type="gramStart"/>
      <w:r w:rsidRPr="00E149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14919">
        <w:rPr>
          <w:rFonts w:ascii="Times New Roman" w:hAnsi="Times New Roman" w:cs="Times New Roman"/>
          <w:sz w:val="28"/>
          <w:szCs w:val="28"/>
        </w:rPr>
        <w:t>ублей;</w:t>
      </w:r>
    </w:p>
    <w:p w:rsidR="00E14919" w:rsidRPr="00E14919" w:rsidRDefault="00E14919" w:rsidP="00E14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>обеспечение мероприятий по благоустройству сельского поселения – 266,1 тыс. рублей.</w:t>
      </w:r>
    </w:p>
    <w:p w:rsidR="00E14919" w:rsidRPr="00E14919" w:rsidRDefault="00E14919" w:rsidP="00E1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4919" w:rsidRPr="00E14919" w:rsidRDefault="00E14919" w:rsidP="00E1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4919" w:rsidRPr="00E14919" w:rsidRDefault="00E14919" w:rsidP="00E14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919"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</w:p>
    <w:p w:rsidR="00E14919" w:rsidRPr="00E14919" w:rsidRDefault="00E14919" w:rsidP="00E14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919">
        <w:rPr>
          <w:rFonts w:ascii="Times New Roman" w:eastAsia="Times New Roman" w:hAnsi="Times New Roman" w:cs="Times New Roman"/>
          <w:sz w:val="28"/>
          <w:szCs w:val="28"/>
        </w:rPr>
        <w:t xml:space="preserve">бюджета Малолученского сельского поселения Дубовского района </w:t>
      </w:r>
    </w:p>
    <w:p w:rsidR="00E14919" w:rsidRPr="00E14919" w:rsidRDefault="00E14919" w:rsidP="00E14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919">
        <w:rPr>
          <w:rFonts w:ascii="Times New Roman" w:eastAsia="Times New Roman" w:hAnsi="Times New Roman" w:cs="Times New Roman"/>
          <w:sz w:val="28"/>
          <w:szCs w:val="28"/>
        </w:rPr>
        <w:t>за 1 полугодие 2024 года</w:t>
      </w: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21"/>
        <w:gridCol w:w="1701"/>
        <w:gridCol w:w="1559"/>
      </w:tblGrid>
      <w:tr w:rsidR="00E14919" w:rsidRPr="00E14919" w:rsidTr="00E14919">
        <w:trPr>
          <w:trHeight w:val="188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919" w:rsidRPr="00E14919" w:rsidRDefault="00E14919" w:rsidP="00E149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919" w:rsidRPr="00E14919" w:rsidRDefault="00E14919" w:rsidP="00E149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919" w:rsidRPr="00E14919" w:rsidRDefault="00E14919" w:rsidP="00E1491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49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(тыс</w:t>
            </w:r>
            <w:proofErr w:type="gramStart"/>
            <w:r w:rsidRPr="00E149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E149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уб.)</w:t>
            </w:r>
          </w:p>
        </w:tc>
      </w:tr>
      <w:tr w:rsidR="00E14919" w:rsidRPr="00E14919" w:rsidTr="00E14919">
        <w:trPr>
          <w:trHeight w:val="331"/>
        </w:trPr>
        <w:tc>
          <w:tcPr>
            <w:tcW w:w="6521" w:type="dxa"/>
            <w:tcBorders>
              <w:top w:val="single" w:sz="4" w:space="0" w:color="auto"/>
            </w:tcBorders>
          </w:tcPr>
          <w:p w:rsidR="00E14919" w:rsidRPr="00E14919" w:rsidRDefault="00E14919" w:rsidP="00E149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919" w:rsidRPr="00E14919" w:rsidRDefault="00E14919" w:rsidP="00E149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14919" w:rsidRPr="00E14919" w:rsidRDefault="00E14919" w:rsidP="00E149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Исполнено</w:t>
            </w:r>
          </w:p>
        </w:tc>
      </w:tr>
      <w:tr w:rsidR="00E14919" w:rsidRPr="00E14919" w:rsidTr="00E14919">
        <w:trPr>
          <w:trHeight w:val="239"/>
        </w:trPr>
        <w:tc>
          <w:tcPr>
            <w:tcW w:w="6521" w:type="dxa"/>
            <w:tcBorders>
              <w:bottom w:val="single" w:sz="4" w:space="0" w:color="auto"/>
            </w:tcBorders>
          </w:tcPr>
          <w:p w:rsidR="00E14919" w:rsidRPr="00E14919" w:rsidRDefault="00E14919" w:rsidP="00E149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4919" w:rsidRPr="00E14919" w:rsidRDefault="00E14919" w:rsidP="00E149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4919" w:rsidRPr="00E14919" w:rsidRDefault="00E14919" w:rsidP="00E149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2101,8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914,4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1308,2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431,6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1271,4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427,9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14919" w:rsidRPr="00E14919" w:rsidTr="00E14919">
        <w:trPr>
          <w:trHeight w:val="1008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14919" w:rsidRPr="00E14919" w:rsidTr="00E14919">
        <w:trPr>
          <w:trHeight w:val="274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</w:t>
            </w:r>
            <w:r w:rsidRPr="00E1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502,7</w:t>
            </w: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311,0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</w:tr>
      <w:tr w:rsidR="00E14919" w:rsidRPr="00E14919" w:rsidTr="00E14919">
        <w:trPr>
          <w:trHeight w:val="944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191,7</w:t>
            </w:r>
          </w:p>
          <w:p w:rsid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  <w:p w:rsid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E14919" w:rsidRPr="00E14919" w:rsidTr="00E14919">
        <w:trPr>
          <w:trHeight w:val="302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919" w:rsidRPr="00E14919" w:rsidTr="00E14919">
        <w:trPr>
          <w:trHeight w:val="36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sz w:val="24"/>
                <w:szCs w:val="24"/>
              </w:rPr>
              <w:t>8084,6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4259,5</w:t>
            </w:r>
          </w:p>
        </w:tc>
      </w:tr>
      <w:tr w:rsidR="00E14919" w:rsidRPr="00E14919" w:rsidTr="00E14919">
        <w:trPr>
          <w:trHeight w:val="786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cap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sz w:val="24"/>
                <w:szCs w:val="24"/>
              </w:rPr>
              <w:t>8084,6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4259,5</w:t>
            </w:r>
          </w:p>
        </w:tc>
      </w:tr>
      <w:tr w:rsidR="00E14919" w:rsidRPr="00E14919" w:rsidTr="00E14919">
        <w:trPr>
          <w:trHeight w:val="438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 на выравнивание бюджетной  обеспеченности</w:t>
            </w:r>
          </w:p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sz w:val="24"/>
                <w:szCs w:val="24"/>
              </w:rPr>
              <w:t>7057,5</w:t>
            </w: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sz w:val="24"/>
                <w:szCs w:val="24"/>
              </w:rPr>
              <w:t>231,9</w:t>
            </w: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3528,8</w:t>
            </w: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19" w:rsidRPr="00E14919" w:rsidTr="00E14919">
        <w:trPr>
          <w:trHeight w:val="438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19" w:rsidRPr="00E14919" w:rsidTr="00E14919">
        <w:trPr>
          <w:trHeight w:val="778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E14919" w:rsidRPr="00E14919" w:rsidTr="00E14919">
        <w:trPr>
          <w:trHeight w:val="297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E14919" w:rsidRPr="00E14919" w:rsidTr="00E14919">
        <w:trPr>
          <w:trHeight w:val="37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sz w:val="24"/>
                <w:szCs w:val="24"/>
              </w:rPr>
              <w:t>10186,4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5173,9</w:t>
            </w:r>
          </w:p>
        </w:tc>
      </w:tr>
      <w:tr w:rsidR="00E14919" w:rsidRPr="00E14919" w:rsidTr="00E14919">
        <w:trPr>
          <w:trHeight w:val="338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8167,0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3025,9</w:t>
            </w:r>
          </w:p>
        </w:tc>
      </w:tr>
      <w:tr w:rsidR="00E14919" w:rsidRPr="00E14919" w:rsidTr="00E14919">
        <w:trPr>
          <w:trHeight w:val="766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7986,1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2996,8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19" w:rsidRPr="00E14919" w:rsidTr="00E14919">
        <w:trPr>
          <w:trHeight w:val="163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134,0</w:t>
            </w: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34,6</w:t>
            </w:r>
          </w:p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E14919" w:rsidRPr="00E14919" w:rsidTr="00E14919">
        <w:trPr>
          <w:trHeight w:val="101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814,4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215,4</w:t>
            </w:r>
          </w:p>
        </w:tc>
      </w:tr>
      <w:tr w:rsidR="00E14919" w:rsidRPr="00E14919" w:rsidTr="00E14919">
        <w:trPr>
          <w:trHeight w:val="233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814,4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215,4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  <w:vAlign w:val="center"/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  <w:vAlign w:val="center"/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2220,3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1391,8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2220,3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1391,8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11755,8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4849,7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E14919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1569,4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1569,4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19" w:rsidRPr="00E14919" w:rsidTr="00E14919">
        <w:trPr>
          <w:trHeight w:val="319"/>
        </w:trPr>
        <w:tc>
          <w:tcPr>
            <w:tcW w:w="6521" w:type="dxa"/>
            <w:tcBorders>
              <w:top w:val="nil"/>
              <w:right w:val="nil"/>
            </w:tcBorders>
          </w:tcPr>
          <w:p w:rsidR="00E14919" w:rsidRPr="00E14919" w:rsidRDefault="00E14919" w:rsidP="00E1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9">
              <w:rPr>
                <w:rFonts w:ascii="Times New Roman" w:hAnsi="Times New Roman" w:cs="Times New Roman"/>
                <w:sz w:val="24"/>
                <w:szCs w:val="24"/>
              </w:rPr>
              <w:t>1793,1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E14919" w:rsidRPr="00E14919" w:rsidRDefault="00E14919" w:rsidP="00E149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919" w:rsidRPr="000D77CC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4919">
        <w:rPr>
          <w:rFonts w:ascii="Times New Roman" w:hAnsi="Times New Roman" w:cs="Times New Roman"/>
          <w:sz w:val="28"/>
          <w:szCs w:val="28"/>
        </w:rPr>
        <w:t>На территории Малолученского сельского поселения находятся 4 населенных пункта: ст. Баклановская, х. Алдабульский, ст. Малая Лучка и х. Кривский, в которых проживают 8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E14919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  <w:r w:rsidRPr="00E14919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E14919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E14919">
        <w:rPr>
          <w:rFonts w:ascii="Times New Roman" w:hAnsi="Times New Roman" w:cs="Times New Roman"/>
          <w:sz w:val="28"/>
          <w:szCs w:val="28"/>
        </w:rPr>
        <w:t xml:space="preserve"> численность нашего поселения идет на убыль.</w:t>
      </w:r>
      <w:r>
        <w:rPr>
          <w:rFonts w:ascii="Times New Roman" w:hAnsi="Times New Roman" w:cs="Times New Roman"/>
          <w:sz w:val="28"/>
          <w:szCs w:val="28"/>
        </w:rPr>
        <w:t xml:space="preserve"> Родилось – чел., умерло 6 чел.</w:t>
      </w:r>
      <w:r w:rsidRPr="00E14919">
        <w:rPr>
          <w:rFonts w:ascii="Times New Roman" w:hAnsi="Times New Roman" w:cs="Times New Roman"/>
          <w:sz w:val="28"/>
          <w:szCs w:val="28"/>
        </w:rPr>
        <w:t xml:space="preserve"> Администрацией Малолученского сельского поселения  </w:t>
      </w:r>
      <w:r w:rsidR="00CF5990" w:rsidRPr="0050022F">
        <w:rPr>
          <w:rFonts w:ascii="Times New Roman" w:hAnsi="Times New Roman" w:cs="Times New Roman"/>
          <w:sz w:val="28"/>
          <w:szCs w:val="28"/>
        </w:rPr>
        <w:t>выдано 46</w:t>
      </w:r>
      <w:r w:rsidRPr="0050022F">
        <w:rPr>
          <w:rFonts w:ascii="Times New Roman" w:hAnsi="Times New Roman" w:cs="Times New Roman"/>
          <w:sz w:val="28"/>
          <w:szCs w:val="28"/>
        </w:rPr>
        <w:t xml:space="preserve"> справок, принято </w:t>
      </w:r>
      <w:r w:rsidR="0050022F" w:rsidRPr="0050022F">
        <w:rPr>
          <w:rFonts w:ascii="Times New Roman" w:hAnsi="Times New Roman" w:cs="Times New Roman"/>
          <w:sz w:val="28"/>
          <w:szCs w:val="28"/>
        </w:rPr>
        <w:t>81</w:t>
      </w:r>
      <w:r w:rsidRPr="0050022F">
        <w:rPr>
          <w:rFonts w:ascii="Times New Roman" w:hAnsi="Times New Roman" w:cs="Times New Roman"/>
          <w:sz w:val="28"/>
          <w:szCs w:val="28"/>
        </w:rPr>
        <w:t xml:space="preserve"> постановление и 4</w:t>
      </w:r>
      <w:r w:rsidR="0050022F" w:rsidRPr="0050022F">
        <w:rPr>
          <w:rFonts w:ascii="Times New Roman" w:hAnsi="Times New Roman" w:cs="Times New Roman"/>
          <w:sz w:val="28"/>
          <w:szCs w:val="28"/>
        </w:rPr>
        <w:t>0</w:t>
      </w:r>
      <w:r w:rsidRPr="0050022F">
        <w:rPr>
          <w:rFonts w:ascii="Times New Roman" w:hAnsi="Times New Roman" w:cs="Times New Roman"/>
          <w:sz w:val="28"/>
          <w:szCs w:val="28"/>
        </w:rPr>
        <w:t xml:space="preserve"> распоряжений.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В  202</w:t>
      </w:r>
      <w:r w:rsidR="00D50CDA">
        <w:rPr>
          <w:sz w:val="28"/>
          <w:szCs w:val="28"/>
        </w:rPr>
        <w:t>4</w:t>
      </w:r>
      <w:r w:rsidRPr="00E14919">
        <w:rPr>
          <w:sz w:val="28"/>
          <w:szCs w:val="28"/>
        </w:rPr>
        <w:t xml:space="preserve"> году в  целях наведения санитарного порядка и благоустройства территории  сельского поселения проводилась следующая работа: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- ремонт и покраска  четырех детских  игровых  площадок,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- ремонт и покраска четырех  памятников  воинам.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Регулярное скашивание травяного покрова на территории: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детских  игровых площадок, спортивной площадке, футбольного поля в ст. Малая Лучка, памятников  воинам, на прилегающих  территориях к  зданиям сельских  клубов,  обкос тротуаров в ст. Малая Лучка и х. Алдабульский.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Обкос  внутри поселковых дорог в населенных пунктах произвел ИП Тыняный.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Регулярное обследование территории населенных пунктов и прилегающей территории  по выявлению, и уничтожению сорной растительности – амброзии, горчака, конопли. В рамках проведения акции «Единый день борьбы с коноплей» совместно с дружинниками казачьей дружины были проведены рейды по уничтожению дикорастущей конопли.</w:t>
      </w:r>
    </w:p>
    <w:p w:rsidR="00E14919" w:rsidRPr="00E14919" w:rsidRDefault="00D50CDA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 посажено 4 ели.</w:t>
      </w:r>
      <w:proofErr w:type="gramStart"/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После ледяного дождя проводилась уборка сломанных и поваленных деревьев, спил.</w:t>
      </w:r>
      <w:proofErr w:type="gramStart"/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Было вывезено 7 ПТС веток со станицы Малая Лучка, а также проводилась уборка и спил деревьев в ст. Баклановская</w:t>
      </w:r>
      <w:r w:rsidR="00E14919" w:rsidRPr="00E14919">
        <w:rPr>
          <w:sz w:val="28"/>
          <w:szCs w:val="28"/>
        </w:rPr>
        <w:t>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В преддверии праздников: 8 Марта, День Победы были закуплены и вывешивались праздничные баннеры, также закуплен и повешен агитационный баннер о контрактной службе</w:t>
      </w:r>
      <w:r w:rsidR="00D50CDA">
        <w:rPr>
          <w:sz w:val="28"/>
          <w:szCs w:val="28"/>
        </w:rPr>
        <w:t>, приобретен баннер к 100-летию Дубовского района</w:t>
      </w:r>
      <w:r w:rsidRPr="00E14919">
        <w:rPr>
          <w:sz w:val="28"/>
          <w:szCs w:val="28"/>
        </w:rPr>
        <w:t xml:space="preserve">. 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С наступление теплых дней дважды в ст. Малая Лучка  проводились коллективные работы  по  побелке деревьев</w:t>
      </w:r>
      <w:r w:rsidR="00D50CDA">
        <w:rPr>
          <w:sz w:val="28"/>
          <w:szCs w:val="28"/>
        </w:rPr>
        <w:t>, в ст. Баклановской проводился ударник по побелке деревьев совместно с депутатом Ларионовой М.Д</w:t>
      </w:r>
      <w:r w:rsidRPr="00E14919">
        <w:rPr>
          <w:sz w:val="28"/>
          <w:szCs w:val="28"/>
        </w:rPr>
        <w:t>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lastRenderedPageBreak/>
        <w:t>Регулярный сбор мусора на территории населенных пунктов и прилегающей территории к населенным пунктам.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Проводилась работа по благоустройству территорий кладбищ - выкашивалась трава, кладбища содержатся в надлежащем виде.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Один раз в месяц на территории всех населенных пунктов проводился плановый осмотр и замена пришедших в негодность  ламп  уличного освещения.  Закуплены фонари уличного  освещения в количестве 15 штук, установка запланирована на текущий год.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Проведена ежегодная очистка береговой зоны в весенний  период.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 xml:space="preserve">Из-за повышения уровня воды в Цимлянском водохранилище место отдыха у воды на территории Малолученского сельского поселения отсутствует. Выставлены предупреждающие знаки: «Купание запрещено!». Совместно с казаками проводится работа с населением о запрете купания, раздаются листовки и памятки. 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Проведена уборка трех мест несанкционированных свалок, прилегающих к территориям населенных пунктов.</w:t>
      </w:r>
    </w:p>
    <w:p w:rsid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 xml:space="preserve">Прием граждан в Малолученском ОПС осуществляется в прежнем режиме </w:t>
      </w:r>
      <w:r w:rsidR="00D50CDA">
        <w:rPr>
          <w:sz w:val="28"/>
          <w:szCs w:val="28"/>
        </w:rPr>
        <w:t xml:space="preserve">в обновленном здании после ремонта </w:t>
      </w:r>
      <w:r w:rsidRPr="00E14919">
        <w:rPr>
          <w:sz w:val="28"/>
          <w:szCs w:val="28"/>
        </w:rPr>
        <w:t xml:space="preserve">по адресу: ст. Малая Лучка, </w:t>
      </w:r>
      <w:r w:rsidR="00D50CDA">
        <w:rPr>
          <w:sz w:val="28"/>
          <w:szCs w:val="28"/>
        </w:rPr>
        <w:t>ул</w:t>
      </w:r>
      <w:r w:rsidRPr="00E14919">
        <w:rPr>
          <w:sz w:val="28"/>
          <w:szCs w:val="28"/>
        </w:rPr>
        <w:t xml:space="preserve">. </w:t>
      </w:r>
      <w:r w:rsidR="00D50CDA">
        <w:rPr>
          <w:sz w:val="28"/>
          <w:szCs w:val="28"/>
        </w:rPr>
        <w:t>Центральная,</w:t>
      </w:r>
      <w:r w:rsidRPr="00E14919">
        <w:rPr>
          <w:sz w:val="28"/>
          <w:szCs w:val="28"/>
        </w:rPr>
        <w:t xml:space="preserve"> </w:t>
      </w:r>
      <w:r w:rsidR="00D50CDA">
        <w:rPr>
          <w:sz w:val="28"/>
          <w:szCs w:val="28"/>
        </w:rPr>
        <w:t>13</w:t>
      </w:r>
      <w:r w:rsidRPr="00E14919">
        <w:rPr>
          <w:sz w:val="28"/>
          <w:szCs w:val="28"/>
        </w:rPr>
        <w:t>/1.</w:t>
      </w:r>
    </w:p>
    <w:p w:rsidR="00971BC1" w:rsidRPr="00E14919" w:rsidRDefault="00971BC1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ст. Баклановская был установлен новый памятник взамен старого воинам Гражданской войны. Было высажено, совместно с казаками, 10 деревьев в районе памятника.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Для тушения пожаров в Администрации сельского поселения имеется  малый лесопатрульный противопожарный комплекс (МЛПК), 6 штук пожарных ранцев, колонка на гидрант, противопожарные хлопушки, противопожарный щит.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В  целях обеспечения противопожарной безопасности проводилась опашка населенных пунктов</w:t>
      </w:r>
      <w:r w:rsidR="00D50CDA">
        <w:rPr>
          <w:sz w:val="28"/>
          <w:szCs w:val="28"/>
        </w:rPr>
        <w:t>, кладбищ х. Кривский и ст. Малая Лучка</w:t>
      </w:r>
      <w:r w:rsidRPr="00E14919">
        <w:rPr>
          <w:sz w:val="28"/>
          <w:szCs w:val="28"/>
        </w:rPr>
        <w:t>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Администрация Малолученского сельского поселения  работает в содружестве с ООО «Новожуковский», ООО «Приморский», ИП Краморов, ИП Исаев, которые всегда приходят на помощь, за которую им огромное спасибо.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 xml:space="preserve">В ст. Малая Лучка подается питьевая вода УРСВ с. Дубовское, в х. Кривский </w:t>
      </w:r>
      <w:r w:rsidR="00D50CDA">
        <w:rPr>
          <w:sz w:val="28"/>
          <w:szCs w:val="28"/>
        </w:rPr>
        <w:t>тоже начали подавать воду УРСВ, но договор с абонентами пока не запланирован</w:t>
      </w:r>
      <w:proofErr w:type="gramStart"/>
      <w:r w:rsidR="00D50CDA">
        <w:rPr>
          <w:sz w:val="28"/>
          <w:szCs w:val="28"/>
        </w:rPr>
        <w:t>.</w:t>
      </w:r>
      <w:r w:rsidRPr="00E14919">
        <w:rPr>
          <w:sz w:val="28"/>
          <w:szCs w:val="28"/>
        </w:rPr>
        <w:t xml:space="preserve">. </w:t>
      </w:r>
      <w:proofErr w:type="gramEnd"/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 w:rsidRPr="00E14919">
        <w:rPr>
          <w:sz w:val="28"/>
          <w:szCs w:val="28"/>
        </w:rPr>
        <w:t>Вывоз мусора  с территории поселения производит  ЭКО ЦЕНТР.</w:t>
      </w:r>
    </w:p>
    <w:p w:rsidR="00E14919" w:rsidRPr="00E14919" w:rsidRDefault="00D50CDA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 всех населенных пунктах поселения</w:t>
      </w:r>
      <w:r w:rsidR="00E14919" w:rsidRPr="00E14919">
        <w:rPr>
          <w:sz w:val="28"/>
          <w:szCs w:val="28"/>
        </w:rPr>
        <w:t xml:space="preserve"> пров</w:t>
      </w:r>
      <w:r w:rsidR="00971BC1">
        <w:rPr>
          <w:sz w:val="28"/>
          <w:szCs w:val="28"/>
        </w:rPr>
        <w:t>е</w:t>
      </w:r>
      <w:r w:rsidR="00E14919" w:rsidRPr="00E14919">
        <w:rPr>
          <w:sz w:val="28"/>
          <w:szCs w:val="28"/>
        </w:rPr>
        <w:t>д</w:t>
      </w:r>
      <w:r w:rsidR="00971BC1">
        <w:rPr>
          <w:sz w:val="28"/>
          <w:szCs w:val="28"/>
        </w:rPr>
        <w:t>ена работа</w:t>
      </w:r>
      <w:r w:rsidR="00E14919" w:rsidRPr="00E14919">
        <w:rPr>
          <w:sz w:val="28"/>
          <w:szCs w:val="28"/>
        </w:rPr>
        <w:t xml:space="preserve"> по закладке основного внутрипоселкового газопровода. На данный момент доставка газа  производится по заявке жителей.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 xml:space="preserve">Автобусное сообщение – понедельник, четверг, временно не производится из-за </w:t>
      </w:r>
      <w:r w:rsidR="00971BC1">
        <w:rPr>
          <w:sz w:val="28"/>
          <w:szCs w:val="28"/>
        </w:rPr>
        <w:t>отсутствия водителя</w:t>
      </w:r>
      <w:r w:rsidRPr="00E14919">
        <w:rPr>
          <w:sz w:val="28"/>
          <w:szCs w:val="28"/>
        </w:rPr>
        <w:t>.</w:t>
      </w:r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>В поселении функциониру</w:t>
      </w:r>
      <w:r w:rsidR="00971BC1">
        <w:rPr>
          <w:rFonts w:ascii="Times New Roman" w:hAnsi="Times New Roman" w:cs="Times New Roman"/>
          <w:sz w:val="28"/>
          <w:szCs w:val="28"/>
        </w:rPr>
        <w:t>ет 1</w:t>
      </w:r>
      <w:r w:rsidRPr="00E14919">
        <w:rPr>
          <w:rFonts w:ascii="Times New Roman" w:hAnsi="Times New Roman" w:cs="Times New Roman"/>
          <w:sz w:val="28"/>
          <w:szCs w:val="28"/>
        </w:rPr>
        <w:t xml:space="preserve"> ФАП (х. Алдабульский, </w:t>
      </w:r>
      <w:r w:rsidR="00971BC1">
        <w:rPr>
          <w:rFonts w:ascii="Times New Roman" w:hAnsi="Times New Roman" w:cs="Times New Roman"/>
          <w:sz w:val="28"/>
          <w:szCs w:val="28"/>
        </w:rPr>
        <w:t xml:space="preserve">в </w:t>
      </w:r>
      <w:r w:rsidRPr="00E14919">
        <w:rPr>
          <w:rFonts w:ascii="Times New Roman" w:hAnsi="Times New Roman" w:cs="Times New Roman"/>
          <w:sz w:val="28"/>
          <w:szCs w:val="28"/>
        </w:rPr>
        <w:t>ст. Малая Лучка</w:t>
      </w:r>
      <w:r w:rsidR="00971BC1">
        <w:rPr>
          <w:rFonts w:ascii="Times New Roman" w:hAnsi="Times New Roman" w:cs="Times New Roman"/>
          <w:sz w:val="28"/>
          <w:szCs w:val="28"/>
        </w:rPr>
        <w:t xml:space="preserve"> выезжает фельдшер по понедельникам и четвергам, проводит прием в Малолученском ФАП и обслуживает вызова на дому к больным в ст. Малая Лучка и х. Кривский.</w:t>
      </w:r>
      <w:proofErr w:type="gramStart"/>
      <w:r w:rsidR="00971BC1">
        <w:rPr>
          <w:rFonts w:ascii="Times New Roman" w:hAnsi="Times New Roman" w:cs="Times New Roman"/>
          <w:sz w:val="28"/>
          <w:szCs w:val="28"/>
        </w:rPr>
        <w:t xml:space="preserve"> Выездная ФЛО</w:t>
      </w:r>
      <w:r w:rsidRPr="00E14919">
        <w:rPr>
          <w:rFonts w:ascii="Times New Roman" w:hAnsi="Times New Roman" w:cs="Times New Roman"/>
          <w:sz w:val="28"/>
          <w:szCs w:val="28"/>
        </w:rPr>
        <w:t xml:space="preserve">), имеется машина скорой помощи для доставки больных в райцентр. </w:t>
      </w:r>
      <w:proofErr w:type="gramEnd"/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 xml:space="preserve">Детский сад «Золотая рыбка» провел выпускной для </w:t>
      </w:r>
      <w:proofErr w:type="gramStart"/>
      <w:r w:rsidRPr="00E14919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E14919">
        <w:rPr>
          <w:rFonts w:ascii="Times New Roman" w:hAnsi="Times New Roman" w:cs="Times New Roman"/>
          <w:sz w:val="28"/>
          <w:szCs w:val="28"/>
        </w:rPr>
        <w:t xml:space="preserve"> идущих в этом </w:t>
      </w:r>
      <w:r w:rsidRPr="00E14919">
        <w:rPr>
          <w:rFonts w:ascii="Times New Roman" w:hAnsi="Times New Roman" w:cs="Times New Roman"/>
          <w:sz w:val="28"/>
          <w:szCs w:val="28"/>
        </w:rPr>
        <w:lastRenderedPageBreak/>
        <w:t>году в первый класс. В настоящее время детский сад посещают 13 детей.</w:t>
      </w:r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 xml:space="preserve"> В школе обучалось   58 детей   с четырех населенных пунктов. Доставляют детей на специальном школьном автобусе.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Отделением центра обслуживания граждан пожилого возраста  на обслуживании находится  69  пенсионеров.</w:t>
      </w:r>
    </w:p>
    <w:p w:rsidR="00E14919" w:rsidRPr="00E14919" w:rsidRDefault="00E14919" w:rsidP="00E14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>В поселении работает библиотека. Библиотечный фонд составляет 10800 экземпляров.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 xml:space="preserve">В состав Малолученского сельского дома культуры входят 2 </w:t>
      </w:r>
      <w:proofErr w:type="gramStart"/>
      <w:r w:rsidRPr="00E14919">
        <w:rPr>
          <w:sz w:val="28"/>
          <w:szCs w:val="28"/>
        </w:rPr>
        <w:t>сельских</w:t>
      </w:r>
      <w:proofErr w:type="gramEnd"/>
      <w:r w:rsidRPr="00E14919">
        <w:rPr>
          <w:sz w:val="28"/>
          <w:szCs w:val="28"/>
        </w:rPr>
        <w:t xml:space="preserve"> клуба СК х. Кривский, СК х. Алдабульский и сельский Дом культуры в ст. Малая Лучка. 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 xml:space="preserve">В Малолученском СДК </w:t>
      </w:r>
      <w:r w:rsidR="00971BC1">
        <w:rPr>
          <w:sz w:val="28"/>
          <w:szCs w:val="28"/>
        </w:rPr>
        <w:t>были получены кресла, 50 на СДК и 20 на ДК Кривский и ДК Алдабульский</w:t>
      </w:r>
      <w:r w:rsidRPr="00E14919">
        <w:rPr>
          <w:sz w:val="28"/>
          <w:szCs w:val="28"/>
        </w:rPr>
        <w:t>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 xml:space="preserve">Проведены праздничные мероприятия и </w:t>
      </w:r>
      <w:proofErr w:type="gramStart"/>
      <w:r w:rsidRPr="00E14919">
        <w:rPr>
          <w:sz w:val="28"/>
          <w:szCs w:val="28"/>
        </w:rPr>
        <w:t>концерты</w:t>
      </w:r>
      <w:proofErr w:type="gramEnd"/>
      <w:r w:rsidRPr="00E14919">
        <w:rPr>
          <w:sz w:val="28"/>
          <w:szCs w:val="28"/>
        </w:rPr>
        <w:t xml:space="preserve"> посвященные праздникам: 8 Марта, День Победы, 1 Мая, День защиты детей, Свеча памяти, День семьи, любви и верности, День России.</w:t>
      </w:r>
    </w:p>
    <w:p w:rsidR="00E14919" w:rsidRPr="00E14919" w:rsidRDefault="00E14919" w:rsidP="00E1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919">
        <w:rPr>
          <w:rFonts w:ascii="Times New Roman" w:hAnsi="Times New Roman" w:cs="Times New Roman"/>
          <w:sz w:val="28"/>
          <w:szCs w:val="28"/>
        </w:rPr>
        <w:t xml:space="preserve">Работниками Администрации сельского поселения регулярно проводится </w:t>
      </w:r>
      <w:proofErr w:type="spellStart"/>
      <w:r w:rsidRPr="00E14919">
        <w:rPr>
          <w:rFonts w:ascii="Times New Roman" w:hAnsi="Times New Roman" w:cs="Times New Roman"/>
          <w:sz w:val="28"/>
          <w:szCs w:val="28"/>
        </w:rPr>
        <w:t>аудиотрансляция</w:t>
      </w:r>
      <w:proofErr w:type="spellEnd"/>
      <w:r w:rsidRPr="00E14919">
        <w:rPr>
          <w:rFonts w:ascii="Times New Roman" w:hAnsi="Times New Roman" w:cs="Times New Roman"/>
          <w:sz w:val="28"/>
          <w:szCs w:val="28"/>
        </w:rPr>
        <w:t xml:space="preserve">  информации о противопожарной безопасности.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 xml:space="preserve">Специалист по вопросам муниципального хозяйства и дружинники  казачьей дружины  проводят совместные рейды, по дворовые обходы с целью информирования жителей о профилактике гриппа, противопожарной безопасности. Вручают жителям  листовки, буклеты с информацией по данным темам.  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На территории  сельского поселения образованы  и действуют четыре сельскохозяйственных  товарищества, которые имеют в аренде  земельные участки.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 xml:space="preserve">Ведется работа с военнообязанными, </w:t>
      </w:r>
      <w:r w:rsidR="00971BC1">
        <w:rPr>
          <w:sz w:val="28"/>
          <w:szCs w:val="28"/>
        </w:rPr>
        <w:t>один</w:t>
      </w:r>
      <w:r w:rsidRPr="00E14919">
        <w:rPr>
          <w:sz w:val="28"/>
          <w:szCs w:val="28"/>
        </w:rPr>
        <w:t xml:space="preserve"> из которых уш</w:t>
      </w:r>
      <w:r w:rsidR="00971BC1">
        <w:rPr>
          <w:sz w:val="28"/>
          <w:szCs w:val="28"/>
        </w:rPr>
        <w:t>е</w:t>
      </w:r>
      <w:r w:rsidRPr="00E14919">
        <w:rPr>
          <w:sz w:val="28"/>
          <w:szCs w:val="28"/>
        </w:rPr>
        <w:t>л на военную службу по контракту в это году.</w:t>
      </w:r>
    </w:p>
    <w:p w:rsidR="00971BC1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В поддержку спецоперации в ст. Малая Лучка были вывешены баннеры с символическими изоб</w:t>
      </w:r>
      <w:r w:rsidR="00971BC1">
        <w:rPr>
          <w:sz w:val="28"/>
          <w:szCs w:val="28"/>
        </w:rPr>
        <w:t>ражениями – «</w:t>
      </w:r>
      <w:proofErr w:type="gramStart"/>
      <w:r w:rsidR="00971BC1">
        <w:rPr>
          <w:sz w:val="28"/>
          <w:szCs w:val="28"/>
        </w:rPr>
        <w:t>Своих</w:t>
      </w:r>
      <w:proofErr w:type="gramEnd"/>
      <w:r w:rsidR="00971BC1">
        <w:rPr>
          <w:sz w:val="28"/>
          <w:szCs w:val="28"/>
        </w:rPr>
        <w:t xml:space="preserve"> не бросаем!»</w:t>
      </w:r>
      <w:r w:rsidRPr="00E14919">
        <w:rPr>
          <w:sz w:val="28"/>
          <w:szCs w:val="28"/>
        </w:rPr>
        <w:t>. На информационных стендах размещаются листовки - против фашизма. Что быть гражданином России это не стыдно - этим необходимо гордиться! Наши солдаты защищают мирное небо. Пусть скорее возвращаются с победой живые и здоровые домой.</w:t>
      </w:r>
      <w:r w:rsidR="00971BC1">
        <w:rPr>
          <w:sz w:val="28"/>
          <w:szCs w:val="28"/>
        </w:rPr>
        <w:t xml:space="preserve"> Постоянно оказывается гуманитарная помощь нашим солдатам, находящимся на СВО.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 xml:space="preserve">Мой доклад окончен. 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Спасибо за внимание!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Глава Администрации</w:t>
      </w:r>
    </w:p>
    <w:p w:rsidR="00E14919" w:rsidRPr="00E14919" w:rsidRDefault="00E14919" w:rsidP="00E1491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4919">
        <w:rPr>
          <w:sz w:val="28"/>
          <w:szCs w:val="28"/>
        </w:rPr>
        <w:t>Малолученского сельского поселения                                             Е.В.Козырева</w:t>
      </w:r>
    </w:p>
    <w:p w:rsidR="003A5C8B" w:rsidRPr="00E14919" w:rsidRDefault="003A5C8B" w:rsidP="00E14919">
      <w:pPr>
        <w:rPr>
          <w:rFonts w:ascii="Times New Roman" w:hAnsi="Times New Roman" w:cs="Times New Roman"/>
          <w:sz w:val="24"/>
          <w:szCs w:val="24"/>
        </w:rPr>
      </w:pPr>
    </w:p>
    <w:sectPr w:rsidR="003A5C8B" w:rsidRPr="00E14919" w:rsidSect="00E14919">
      <w:footerReference w:type="default" r:id="rId4"/>
      <w:pgSz w:w="11906" w:h="16838"/>
      <w:pgMar w:top="709" w:right="850" w:bottom="851" w:left="1701" w:header="708" w:footer="14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289"/>
      <w:docPartObj>
        <w:docPartGallery w:val="Page Numbers (Bottom of Page)"/>
        <w:docPartUnique/>
      </w:docPartObj>
    </w:sdtPr>
    <w:sdtContent>
      <w:p w:rsidR="00971BC1" w:rsidRDefault="00971BC1">
        <w:pPr>
          <w:pStyle w:val="a5"/>
          <w:jc w:val="right"/>
        </w:pPr>
        <w:fldSimple w:instr=" PAGE   \* MERGEFORMAT ">
          <w:r w:rsidR="0050022F">
            <w:rPr>
              <w:noProof/>
            </w:rPr>
            <w:t>4</w:t>
          </w:r>
        </w:fldSimple>
      </w:p>
    </w:sdtContent>
  </w:sdt>
  <w:p w:rsidR="00971BC1" w:rsidRDefault="00971BC1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919"/>
    <w:rsid w:val="000D77CC"/>
    <w:rsid w:val="003A5C8B"/>
    <w:rsid w:val="00414419"/>
    <w:rsid w:val="0050022F"/>
    <w:rsid w:val="00607388"/>
    <w:rsid w:val="00617A47"/>
    <w:rsid w:val="008114C9"/>
    <w:rsid w:val="009530DB"/>
    <w:rsid w:val="00971BC1"/>
    <w:rsid w:val="00A55735"/>
    <w:rsid w:val="00A8699B"/>
    <w:rsid w:val="00A94C65"/>
    <w:rsid w:val="00CF5990"/>
    <w:rsid w:val="00D50CDA"/>
    <w:rsid w:val="00D676F3"/>
    <w:rsid w:val="00E14919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14919"/>
    <w:pPr>
      <w:suppressAutoHyphens/>
      <w:spacing w:after="0" w:line="240" w:lineRule="auto"/>
    </w:pPr>
    <w:rPr>
      <w:rFonts w:ascii="Calibri" w:eastAsia="SimSun" w:hAnsi="Calibri" w:cs="font237"/>
      <w:kern w:val="2"/>
      <w:lang w:eastAsia="ar-SA"/>
    </w:rPr>
  </w:style>
  <w:style w:type="character" w:customStyle="1" w:styleId="blk">
    <w:name w:val="blk"/>
    <w:basedOn w:val="a0"/>
    <w:rsid w:val="00E14919"/>
  </w:style>
  <w:style w:type="paragraph" w:styleId="a5">
    <w:name w:val="footer"/>
    <w:basedOn w:val="a"/>
    <w:link w:val="a6"/>
    <w:uiPriority w:val="99"/>
    <w:unhideWhenUsed/>
    <w:rsid w:val="00E1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91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dcterms:created xsi:type="dcterms:W3CDTF">2024-07-11T09:15:00Z</dcterms:created>
  <dcterms:modified xsi:type="dcterms:W3CDTF">2024-07-11T11:22:00Z</dcterms:modified>
</cp:coreProperties>
</file>