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7512"/>
        <w:gridCol w:w="1701"/>
      </w:tblGrid>
      <w:tr w:rsidR="00D51FBC" w:rsidTr="00D51FBC">
        <w:trPr>
          <w:cantSplit/>
          <w:trHeight w:val="2721"/>
        </w:trPr>
        <w:tc>
          <w:tcPr>
            <w:tcW w:w="156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D51FBC" w:rsidRDefault="00D51FB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EF790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F790F">
              <w:pict>
                <v:group id="_x0000_s1026" style="position:absolute;left:0;text-align:left;margin-left:-5.15pt;margin-top:13.4pt;width:70.9pt;height:96.8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D51FBC" w:rsidRDefault="00D51FB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EF790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F790F">
              <w:pict>
                <v:group id="_x0000_s1029" style="position:absolute;left:0;text-align:left;margin-left:4.35pt;margin-top:.7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D51FBC" w:rsidRDefault="00D51FBC" w:rsidP="00D51FB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t>№ 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«11» февраля </w:t>
            </w: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2019 г.</w:t>
            </w:r>
          </w:p>
        </w:tc>
      </w:tr>
      <w:tr w:rsidR="00D51FBC" w:rsidTr="00D51FBC">
        <w:trPr>
          <w:cantSplit/>
        </w:trPr>
        <w:tc>
          <w:tcPr>
            <w:tcW w:w="156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1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 w:rsidP="00D51FBC">
            <w:pPr>
              <w:pStyle w:val="2"/>
              <w:jc w:val="center"/>
              <w:rPr>
                <w:rFonts w:cstheme="minorBidi"/>
                <w:sz w:val="18"/>
              </w:rPr>
            </w:pPr>
            <w:r>
              <w:rPr>
                <w:rFonts w:cstheme="minorBidi"/>
              </w:rPr>
              <w:t>ПЕРИОДИЧЕСКОЕ ПЕЧАТНОЕ ИЗДАНИЕ МАЛОЛУЧЕНСКОГО СЕЛЬСКОГО ПОСЕЛЕНИЯ</w:t>
            </w:r>
          </w:p>
        </w:tc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D51FBC" w:rsidRDefault="00D51FBC" w:rsidP="00D51FBC">
      <w:pPr>
        <w:pStyle w:val="1"/>
        <w:rPr>
          <w:sz w:val="16"/>
          <w:szCs w:val="16"/>
        </w:rPr>
      </w:pPr>
    </w:p>
    <w:tbl>
      <w:tblPr>
        <w:tblStyle w:val="a4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4"/>
        <w:gridCol w:w="4111"/>
      </w:tblGrid>
      <w:tr w:rsidR="00CF5B2E" w:rsidTr="00CF5B2E">
        <w:trPr>
          <w:trHeight w:val="2842"/>
        </w:trPr>
        <w:tc>
          <w:tcPr>
            <w:tcW w:w="6804" w:type="dxa"/>
          </w:tcPr>
          <w:p w:rsidR="00CF5B2E" w:rsidRDefault="00CF5B2E" w:rsidP="00CF5B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CF5B2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22 февраля 2019 года в 11:00 в спортивном  зале МБУК </w:t>
            </w:r>
            <w:proofErr w:type="spellStart"/>
            <w:r w:rsidRPr="00CF5B2E">
              <w:rPr>
                <w:rFonts w:ascii="Times New Roman" w:hAnsi="Times New Roman"/>
                <w:color w:val="000000"/>
                <w:sz w:val="36"/>
                <w:szCs w:val="36"/>
              </w:rPr>
              <w:t>Малолученская</w:t>
            </w:r>
            <w:proofErr w:type="spellEnd"/>
            <w:r w:rsidRPr="00CF5B2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ОШ № 13  по адресу: станица Малая Лучка</w:t>
            </w:r>
            <w:proofErr w:type="gramStart"/>
            <w:r w:rsidRPr="00CF5B2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,</w:t>
            </w:r>
            <w:proofErr w:type="gramEnd"/>
            <w:r w:rsidRPr="00CF5B2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ул. Приморская , 12 , состоится отчет главы администрации Малолученского сельского поселения Козыревой Елены Валентиновны  перед жителями о своей деятельности </w:t>
            </w:r>
          </w:p>
          <w:p w:rsidR="00CF5B2E" w:rsidRPr="00CF5B2E" w:rsidRDefault="00CF5B2E" w:rsidP="00CF5B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CF5B2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за  2018 год.</w:t>
            </w:r>
          </w:p>
          <w:p w:rsidR="00CF5B2E" w:rsidRPr="00CF5B2E" w:rsidRDefault="00CF5B2E" w:rsidP="00CF5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5B2E" w:rsidRDefault="00CF5B2E" w:rsidP="00CF5B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5B2E" w:rsidRDefault="00CF5B2E" w:rsidP="00CF5B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2E">
              <w:rPr>
                <w:rFonts w:ascii="Times New Roman" w:hAnsi="Times New Roman"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129540</wp:posOffset>
                  </wp:positionV>
                  <wp:extent cx="2059940" cy="2095500"/>
                  <wp:effectExtent l="0" t="171450" r="35560" b="209550"/>
                  <wp:wrapSquare wrapText="bothSides"/>
                  <wp:docPr id="1" name="Рисунок 1" descr="F:\DCIM\101MSDCF\DSC0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MSDCF\DSC0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09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5B2E" w:rsidRDefault="00CF5B2E" w:rsidP="00CF5B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51FBC" w:rsidRPr="00ED2D40" w:rsidRDefault="00D51FBC" w:rsidP="00CF5B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Уважаемые жители Малолученского сельского поселения!</w:t>
      </w:r>
    </w:p>
    <w:p w:rsidR="00D51FBC" w:rsidRPr="00ED2D40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Исполнение бюджета поселения за 2018 год  составило по доходам в сумме 6724,8 тыс. рублей, или 100,8 процента к годовому плану и по расходам в сумме 6161,2 тыс. рублей, или 79,8 процента. </w:t>
      </w:r>
      <w:proofErr w:type="spellStart"/>
      <w:r w:rsidRPr="00ED2D4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D2D40">
        <w:rPr>
          <w:rFonts w:ascii="Times New Roman" w:hAnsi="Times New Roman" w:cs="Times New Roman"/>
          <w:sz w:val="28"/>
          <w:szCs w:val="28"/>
        </w:rPr>
        <w:t xml:space="preserve"> по итогам 2018 года составил 563,6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1919,9 тыс. рублей или 104,8 процента к годовым плановым назначениям. 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Наибольший удельный вес в их структуре занимают: земельный налог – 1251,7 тыс. рублей или 65,2 процента, налог на доходы физических лиц – 227,6 тыс. рублей или 11,9 процентов, доходы от использования имущества, находящегося в муниципальной собственности – 334,1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 xml:space="preserve">ублей или 17,4 процента. </w:t>
      </w:r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lastRenderedPageBreak/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4804,9 тыс. рублей или 71,4 процента всех поступлений, в том числе:</w:t>
      </w:r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ab/>
        <w:t>– дотации из областного бюджета – 4185,7 тыс. рублей;</w:t>
      </w:r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ab/>
        <w:t>– субвенции  из Фонда компенсаций областного бюджета – 77,3 тыс. рублей;</w:t>
      </w:r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 - прочие межбюджетные трансферты на повышение заработной платы работникам культуры – 494,6 тыс. рублей;</w:t>
      </w:r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47,3 тыс. рублей. 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Основные направления расходов бюджета сельского поселения: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обеспечение деятельности местных администраций – 3806,6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>ублей;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 –  1088,2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>ублей;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обеспечение мероприятий по благоустройству сельского поселения – 897,5 тыс. рублей;</w:t>
      </w:r>
    </w:p>
    <w:p w:rsidR="00D51FBC" w:rsidRPr="00ED2D40" w:rsidRDefault="00D51FBC" w:rsidP="00CF5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На реализацию муниципальных программ из бюджета в 2018 году направлено 2415,6 тыс. рублей, или 39,2 процентов всех расходов местного бюджета.</w:t>
      </w:r>
    </w:p>
    <w:p w:rsidR="00D51FBC" w:rsidRPr="00ED2D40" w:rsidRDefault="00D51FBC" w:rsidP="00CF5B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40">
        <w:rPr>
          <w:rFonts w:ascii="Times New Roman" w:hAnsi="Times New Roman" w:cs="Times New Roman"/>
          <w:b/>
          <w:sz w:val="28"/>
          <w:szCs w:val="28"/>
          <w:u w:val="single"/>
        </w:rPr>
        <w:t>НАЛОГИ:</w:t>
      </w:r>
    </w:p>
    <w:p w:rsidR="00D51FBC" w:rsidRPr="00ED2D40" w:rsidRDefault="00D51FBC" w:rsidP="00CF5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не</w:t>
      </w:r>
      <w:r w:rsidRPr="00ED2D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доимка по налогам на 01.01.2018 года составляет 318,6 тыс. рублей.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по юридическим лицам недоимки нет. 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по физическим лицам – 318,6 тыс. рублей (налог на имущество физических лиц – 10,8 тыс. рублей, земельный налог – 63,5 тыс. рублей, транспортный налог – 227,2 тыс. рублей, налог на доходы физических лиц – 8,4 тыс. рублей, единый налог на вмененный доход – 8,7 тыс. рублей)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51FBC" w:rsidRPr="00ED2D40" w:rsidRDefault="00D51FBC" w:rsidP="00CF5B2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2D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А недоимка по налогам на 01.12.2018 года составляет 233,2 тыс. рублей.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D40">
        <w:rPr>
          <w:rFonts w:ascii="Times New Roman" w:hAnsi="Times New Roman" w:cs="Times New Roman"/>
          <w:sz w:val="28"/>
          <w:szCs w:val="28"/>
        </w:rPr>
        <w:t>из них: по физическим лицам – 225,4 тыс. рублей (налог на имущество физических лиц – 7,5 тыс. рублей, земельный налог – 40,3 тыс. рублей, транспортный налог – 167,9 тыс. рублей, единый налог на вмененный доход – 9,7 тыс. рублей);</w:t>
      </w:r>
      <w:proofErr w:type="gramEnd"/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по юридическим лицам недоимки – налог на доходы физических лиц в сумме 7,8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Администрацией Малолученского сельского поселения за 2018 год проведено 2 заседания координационной группы по собираемости налогов и </w:t>
      </w:r>
      <w:r w:rsidRPr="00ED2D40">
        <w:rPr>
          <w:rFonts w:ascii="Times New Roman" w:hAnsi="Times New Roman" w:cs="Times New Roman"/>
          <w:sz w:val="28"/>
          <w:szCs w:val="28"/>
        </w:rPr>
        <w:lastRenderedPageBreak/>
        <w:t xml:space="preserve">сборов, на которые были приглашены 5 человека. В результате проведенной работы в бюджет поселения поступило 16,5 тыс. рублей. 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производится </w:t>
      </w:r>
      <w:proofErr w:type="spellStart"/>
      <w:r w:rsidRPr="00ED2D40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ED2D40">
        <w:rPr>
          <w:rFonts w:ascii="Times New Roman" w:hAnsi="Times New Roman" w:cs="Times New Roman"/>
          <w:sz w:val="28"/>
          <w:szCs w:val="28"/>
        </w:rPr>
        <w:t xml:space="preserve"> обход задолжников по налогам, также оповещают о необходимости погасить задолженность по имеющимся налогам в телефонном режиме.</w:t>
      </w:r>
    </w:p>
    <w:p w:rsidR="00D51FBC" w:rsidRPr="00ED2D40" w:rsidRDefault="00D51FBC" w:rsidP="00CF5B2E">
      <w:pPr>
        <w:spacing w:after="0"/>
        <w:ind w:firstLine="9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984"/>
      </w:tblGrid>
      <w:tr w:rsidR="00D51FBC" w:rsidRPr="00ED2D40" w:rsidTr="00CF2AB3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D51FBC" w:rsidRPr="00ED2D40" w:rsidTr="00CF2AB3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Малолученскеого</w:t>
            </w:r>
            <w:proofErr w:type="spellEnd"/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Дубовского района за 2018 год</w:t>
            </w:r>
          </w:p>
        </w:tc>
      </w:tr>
      <w:tr w:rsidR="00D51FBC" w:rsidRPr="00ED2D40" w:rsidTr="00CF2AB3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D51FBC" w:rsidRPr="00ED2D40" w:rsidTr="00CF2AB3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D51FBC" w:rsidRPr="00ED2D40" w:rsidTr="00CF2AB3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1831,8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1919,9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1205,1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1289,1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1175,1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1251,7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51FBC" w:rsidRPr="00ED2D40" w:rsidTr="00CF2AB3">
        <w:trPr>
          <w:trHeight w:val="1008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51FBC" w:rsidRPr="00ED2D40" w:rsidTr="00CF2AB3">
        <w:trPr>
          <w:trHeight w:val="7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332,5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334,1</w:t>
            </w:r>
          </w:p>
        </w:tc>
      </w:tr>
      <w:tr w:rsidR="00D51FBC" w:rsidRPr="00ED2D40" w:rsidTr="00CF2AB3">
        <w:trPr>
          <w:trHeight w:val="944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Style w:val="blk"/>
                <w:rFonts w:ascii="Times New Roman" w:hAnsi="Times New Roman"/>
                <w:color w:val="000000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ED2D40">
              <w:rPr>
                <w:rStyle w:val="blk"/>
                <w:rFonts w:ascii="Times New Roman" w:hAnsi="Times New Roman"/>
                <w:color w:val="000000"/>
              </w:rPr>
              <w:lastRenderedPageBreak/>
              <w:t>участков)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220,0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65,1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221,6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66,4</w:t>
            </w:r>
          </w:p>
        </w:tc>
      </w:tr>
      <w:tr w:rsidR="00D51FBC" w:rsidRPr="00ED2D40" w:rsidTr="00CF2AB3">
        <w:trPr>
          <w:trHeight w:val="302"/>
        </w:trPr>
        <w:tc>
          <w:tcPr>
            <w:tcW w:w="5671" w:type="dxa"/>
          </w:tcPr>
          <w:p w:rsidR="00D51FBC" w:rsidRPr="00ED2D40" w:rsidRDefault="00D51FBC" w:rsidP="00CF5B2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51FBC" w:rsidRPr="00ED2D40" w:rsidTr="00CF2AB3">
        <w:trPr>
          <w:trHeight w:val="369"/>
        </w:trPr>
        <w:tc>
          <w:tcPr>
            <w:tcW w:w="5671" w:type="dxa"/>
          </w:tcPr>
          <w:p w:rsidR="00D51FBC" w:rsidRPr="00ED2D40" w:rsidRDefault="00D51FBC" w:rsidP="00CF5B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4841,4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4804,9</w:t>
            </w:r>
          </w:p>
        </w:tc>
      </w:tr>
      <w:tr w:rsidR="00D51FBC" w:rsidRPr="00ED2D40" w:rsidTr="00CF2AB3">
        <w:trPr>
          <w:trHeight w:val="403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4841,4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4804,9</w:t>
            </w:r>
          </w:p>
        </w:tc>
      </w:tr>
      <w:tr w:rsidR="00D51FBC" w:rsidRPr="00ED2D40" w:rsidTr="00CF2AB3">
        <w:trPr>
          <w:trHeight w:val="438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410" w:type="dxa"/>
            <w:vAlign w:val="bottom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4185,7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4185,7</w:t>
            </w:r>
          </w:p>
        </w:tc>
      </w:tr>
      <w:tr w:rsidR="00D51FBC" w:rsidRPr="00ED2D40" w:rsidTr="00CF2AB3">
        <w:trPr>
          <w:trHeight w:val="778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BC" w:rsidRPr="00ED2D40" w:rsidTr="00CF2AB3">
        <w:trPr>
          <w:trHeight w:val="297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494,6                  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494,6</w:t>
            </w:r>
          </w:p>
        </w:tc>
      </w:tr>
      <w:tr w:rsidR="00D51FBC" w:rsidRPr="00ED2D40" w:rsidTr="00CF2AB3">
        <w:trPr>
          <w:trHeight w:val="390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6673,2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6724,9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5502,5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3981,9</w:t>
            </w:r>
          </w:p>
        </w:tc>
      </w:tr>
      <w:tr w:rsidR="00D51FBC" w:rsidRPr="00ED2D40" w:rsidTr="00CF2AB3">
        <w:trPr>
          <w:trHeight w:val="766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3818,6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3,0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3806,6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1680,9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175,3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природного и техногенного характера, гражданская оборона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</w:tr>
      <w:tr w:rsidR="00D51FBC" w:rsidRPr="00ED2D40" w:rsidTr="00CF2AB3">
        <w:trPr>
          <w:trHeight w:val="352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D51FBC" w:rsidRPr="00ED2D40" w:rsidTr="00CF2AB3">
        <w:trPr>
          <w:trHeight w:val="163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</w:t>
            </w:r>
          </w:p>
        </w:tc>
      </w:tr>
      <w:tr w:rsidR="00D51FBC" w:rsidRPr="00ED2D40" w:rsidTr="00CF2AB3">
        <w:trPr>
          <w:trHeight w:val="101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850,7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850,2</w:t>
            </w:r>
          </w:p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</w:tr>
      <w:tr w:rsidR="00D51FBC" w:rsidRPr="00ED2D40" w:rsidTr="00CF2AB3">
        <w:trPr>
          <w:trHeight w:val="233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610,7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610,2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  <w:vAlign w:val="center"/>
          </w:tcPr>
          <w:p w:rsidR="00D51FBC" w:rsidRPr="00ED2D40" w:rsidRDefault="00D51FBC" w:rsidP="00CF5B2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  <w:vAlign w:val="center"/>
          </w:tcPr>
          <w:p w:rsidR="00D51FBC" w:rsidRPr="00ED2D40" w:rsidRDefault="00D51FBC" w:rsidP="00CF5B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7719,0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6161,2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-1045,8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+563,6</w:t>
            </w:r>
          </w:p>
        </w:tc>
      </w:tr>
      <w:tr w:rsidR="00D51FBC" w:rsidRPr="00ED2D40" w:rsidTr="00CF2AB3">
        <w:trPr>
          <w:trHeight w:val="319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1045,8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BC" w:rsidRPr="00ED2D40" w:rsidTr="00CF2AB3">
        <w:trPr>
          <w:trHeight w:val="88"/>
        </w:trPr>
        <w:tc>
          <w:tcPr>
            <w:tcW w:w="5671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2410" w:type="dxa"/>
          </w:tcPr>
          <w:p w:rsidR="00D51FBC" w:rsidRPr="00ED2D40" w:rsidRDefault="00D51FBC" w:rsidP="00CF5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1045,8</w:t>
            </w:r>
          </w:p>
        </w:tc>
        <w:tc>
          <w:tcPr>
            <w:tcW w:w="1984" w:type="dxa"/>
          </w:tcPr>
          <w:p w:rsidR="00D51FBC" w:rsidRPr="00ED2D40" w:rsidRDefault="00D51FBC" w:rsidP="00CF5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FBC" w:rsidRPr="00682E1A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51FBC" w:rsidRPr="00371E86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1FBC" w:rsidRPr="00371E86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371E86">
        <w:rPr>
          <w:rFonts w:ascii="Times New Roman CYR" w:hAnsi="Times New Roman CYR" w:cs="Times New Roman CYR"/>
          <w:sz w:val="28"/>
          <w:szCs w:val="28"/>
        </w:rPr>
        <w:t xml:space="preserve">      На территории Малолученского сельского поселения находятся 4 </w:t>
      </w:r>
      <w:proofErr w:type="gramStart"/>
      <w:r w:rsidRPr="00371E86"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  <w:r w:rsidRPr="00371E86">
        <w:rPr>
          <w:rFonts w:ascii="Times New Roman CYR" w:hAnsi="Times New Roman CYR" w:cs="Times New Roman CYR"/>
          <w:sz w:val="28"/>
          <w:szCs w:val="28"/>
        </w:rPr>
        <w:t xml:space="preserve"> пункта. Это – ст. </w:t>
      </w:r>
      <w:proofErr w:type="spellStart"/>
      <w:r w:rsidRPr="00371E86"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 w:rsidRPr="00371E86">
        <w:rPr>
          <w:rFonts w:ascii="Times New Roman CYR" w:hAnsi="Times New Roman CYR" w:cs="Times New Roman CYR"/>
          <w:sz w:val="28"/>
          <w:szCs w:val="28"/>
        </w:rPr>
        <w:t xml:space="preserve">, х. </w:t>
      </w:r>
      <w:proofErr w:type="spellStart"/>
      <w:r w:rsidRPr="00371E86"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 w:rsidRPr="00371E86">
        <w:rPr>
          <w:rFonts w:ascii="Times New Roman CYR" w:hAnsi="Times New Roman CYR" w:cs="Times New Roman CYR"/>
          <w:sz w:val="28"/>
          <w:szCs w:val="28"/>
        </w:rPr>
        <w:t xml:space="preserve">, ст. Малая Лучка и х. </w:t>
      </w:r>
      <w:proofErr w:type="spellStart"/>
      <w:r w:rsidRPr="00371E86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 w:rsidRPr="00371E86">
        <w:rPr>
          <w:rFonts w:ascii="Times New Roman CYR" w:hAnsi="Times New Roman CYR" w:cs="Times New Roman CYR"/>
          <w:sz w:val="28"/>
          <w:szCs w:val="28"/>
        </w:rPr>
        <w:t>, в которых проживают 985жителей</w:t>
      </w:r>
      <w:proofErr w:type="gramStart"/>
      <w:r w:rsidRPr="00371E86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371E86">
        <w:rPr>
          <w:rFonts w:ascii="Times New Roman CYR" w:hAnsi="Times New Roman CYR" w:cs="Times New Roman CYR"/>
          <w:sz w:val="28"/>
          <w:szCs w:val="28"/>
        </w:rPr>
        <w:t xml:space="preserve"> том числе  женщин  527 , мужчин  454 .Умерло  4 человека. Родилось  4 ребенка</w:t>
      </w:r>
      <w:proofErr w:type="gramStart"/>
      <w:r w:rsidRPr="00371E86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371E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поселении функционируют 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ст. Малая Лучка), имеется машина скорой помощи для доставки больных в райцентр.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Детский сад «Золотая рыбка» в настоящее время посещают 19детей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Если бы  осуществлялся  подвоз детей  из хуторов ,детей  было бы  в два раза больше .  </w:t>
      </w:r>
    </w:p>
    <w:p w:rsidR="00D51FBC" w:rsidRPr="00300A1D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школе обучаются 58 </w:t>
      </w:r>
      <w:r w:rsidRPr="006F056E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  с четырех населенных пунктов. Доставляют детей на специальном школьном автобусе;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D765D">
        <w:rPr>
          <w:rFonts w:ascii="Times New Roman CYR" w:hAnsi="Times New Roman CYR" w:cs="Times New Roman CYR"/>
          <w:sz w:val="28"/>
          <w:szCs w:val="28"/>
        </w:rPr>
        <w:t>Отделением центра обслуживания граждан пожилого возраста  на обслуживании находится  64  пенсионера;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Рейсовый автобус доставляет население в с. Дубовское 2 раза в неделю и так же  работает  частная  газель </w:t>
      </w:r>
      <w:proofErr w:type="gramEnd"/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поселении работает библиотека. Библиотечный фонд составляет 11000экземпляров.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состав Сельского дома культуры входят 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клуба. На отчетный период  работает  1 сельский клуб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клуб не работает с марта 2018 г.  и с июля 2018 г. не работает клуб в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  2018 г силами работников культуры проводились  мероприятия для разных возрастных категорий граждан  (тематические концерты, беседы, посиделки, чаепития), работают кружки детского творчества. Были организованы и проведены циклы мероприятий патриотической направленности, посвященные Дню защитников Отечества, Дню Победы, Дню России, проводились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праздники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посвященные не только обязательным праздникам, но и православные праздники. Клубы  активно принимают участие  в районных мероприятиях.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Малолученский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СДК  выезжал с праздничными концертными программами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 в преддверии Нового года  было организовано  поздравление  детей  Дедом Морозом и  Снегурочкой . Вручались  подарки  детям из многодетных , малообеспеченных семей , а так же встреча  с детьми  на  улице и в домашних условиях.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 функционируют   4  детские площадки  во всех населенных пунктах , в 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алая Лучка  функционирует  спортивная площадка, где установлены спортивные тренажеры.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Телефонная связь осуществляется через АТС, на обслуживании находятся 48  абонентских номеров, связь системы «Мегафон», 54 абонента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Ростелеком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17   абонентов   пользуются   волоконно-оптической  линией  связи. Люди довольны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За 2018  год  Администрацией Малолученского сельского поселения: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-выдано 237  справок;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-исходящей информации – 94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принято 204  постановления, </w:t>
      </w:r>
    </w:p>
    <w:p w:rsidR="00D51FBC" w:rsidRPr="005A77AD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вопросам организации работы администрации издано 58  распоряжений, по кадровым вопросам 16  распоряжений.</w:t>
      </w:r>
    </w:p>
    <w:p w:rsidR="00D51FBC" w:rsidRPr="00CA61A3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2018 год </w:t>
      </w:r>
      <w:r w:rsidRPr="00CA61A3">
        <w:rPr>
          <w:rFonts w:ascii="Times New Roman CYR" w:hAnsi="Times New Roman CYR" w:cs="Times New Roman CYR"/>
          <w:sz w:val="28"/>
          <w:szCs w:val="28"/>
        </w:rPr>
        <w:t xml:space="preserve"> Администрацией Малолученского сельск</w:t>
      </w:r>
      <w:r>
        <w:rPr>
          <w:rFonts w:ascii="Times New Roman CYR" w:hAnsi="Times New Roman CYR" w:cs="Times New Roman CYR"/>
          <w:sz w:val="28"/>
          <w:szCs w:val="28"/>
        </w:rPr>
        <w:t>ого поселения  были заключены 101 контракт</w:t>
      </w:r>
      <w:r w:rsidRPr="00CA61A3">
        <w:rPr>
          <w:rFonts w:ascii="Times New Roman CYR" w:hAnsi="Times New Roman CYR" w:cs="Times New Roman CYR"/>
          <w:sz w:val="28"/>
          <w:szCs w:val="28"/>
        </w:rPr>
        <w:t>. Задачей которых  состояла в том</w:t>
      </w:r>
      <w:proofErr w:type="gramStart"/>
      <w:r w:rsidRPr="00CA61A3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CA61A3">
        <w:rPr>
          <w:rFonts w:ascii="Times New Roman CYR" w:hAnsi="Times New Roman CYR" w:cs="Times New Roman CYR"/>
          <w:sz w:val="28"/>
          <w:szCs w:val="28"/>
        </w:rPr>
        <w:t xml:space="preserve"> чтобы  обеспечить жизнедеятельность  поселения . Все контракты  были исполнены  без нарушений.</w:t>
      </w:r>
    </w:p>
    <w:p w:rsidR="00D51FBC" w:rsidRPr="00CA61A3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CA61A3">
        <w:rPr>
          <w:rFonts w:ascii="Times New Roman CYR" w:hAnsi="Times New Roman CYR" w:cs="Times New Roman CYR"/>
          <w:sz w:val="28"/>
          <w:szCs w:val="28"/>
        </w:rPr>
        <w:t>В настоящее время в реестре муниципального имущества Малолученского с</w:t>
      </w:r>
      <w:r>
        <w:rPr>
          <w:rFonts w:ascii="Times New Roman CYR" w:hAnsi="Times New Roman CYR" w:cs="Times New Roman CYR"/>
          <w:sz w:val="28"/>
          <w:szCs w:val="28"/>
        </w:rPr>
        <w:t xml:space="preserve">ельского поселения  числится  50 </w:t>
      </w:r>
      <w:r w:rsidRPr="00CA61A3">
        <w:rPr>
          <w:rFonts w:ascii="Times New Roman CYR" w:hAnsi="Times New Roman CYR" w:cs="Times New Roman CYR"/>
          <w:sz w:val="28"/>
          <w:szCs w:val="28"/>
        </w:rPr>
        <w:t xml:space="preserve"> объектов.</w:t>
      </w:r>
    </w:p>
    <w:p w:rsidR="00D51FBC" w:rsidRPr="00C53A23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2018 год  оформлена документация  на два кладб</w:t>
      </w:r>
      <w:r w:rsidRPr="00C53A23">
        <w:rPr>
          <w:rFonts w:ascii="Times New Roman CYR" w:hAnsi="Times New Roman CYR" w:cs="Times New Roman CYR"/>
          <w:sz w:val="28"/>
          <w:szCs w:val="28"/>
        </w:rPr>
        <w:t>ища : ст</w:t>
      </w:r>
      <w:proofErr w:type="gramStart"/>
      <w:r w:rsidRPr="00C53A23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C53A23">
        <w:rPr>
          <w:rFonts w:ascii="Times New Roman CYR" w:hAnsi="Times New Roman CYR" w:cs="Times New Roman CYR"/>
          <w:sz w:val="28"/>
          <w:szCs w:val="28"/>
        </w:rPr>
        <w:t xml:space="preserve">алая Лучка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</w:t>
      </w:r>
      <w:r w:rsidRPr="00C53A23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в стадии разработки  документы  на кладбища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ст.Баклановская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Оформлении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пакета документов на все виды детских пособий, адресную социальную помощь, различного вида субсидии ведется  через МФЦ. Специалисты Администрации Малолученского сельского поселения осуществляют выдачу соответствующих   справок.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Ведется  профилактическая  работа  с населением   по пожарной   безопасности.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Проводятся  рейды по выявлению фактов  сжигания сорной  и сухой растительности, распространяются среди населения  памятки о мерах пожарной безопасности. Рейд по проверке отопления в домах  представителями  пожарной службы, ПДН, Администрации.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Создана  добровольная  пожарная  дружина  в количестве   7  человек. Администрация  проводит страхование жизни  добровольных пожарников.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прошедший год большое внимание  уделялось и уделяется разъяснительной работе   среди родителей  о  нахождении детей на  летних каникулах  на водоемах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 зимнее время на льду, так же и  среди  населения , которое занято   рыбной ловлей, ведь зима стоит теплая, морозы не большие, лед очень тонкий , что очень опасно для нахождения на водоемах.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Прием граждан  по личным вопросам  ведет глава Администрации сельского поселения: обращения в основном носят социальный характер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ежедневно  рассматривается  масса вопросов , носящих бытовой характер, требующих  внимания со стороны главы Администрации.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1 полугодие  2018  года  удалось трудоустроить  на работу по благоустройству территории сельского поселения  2 человека.</w:t>
      </w:r>
    </w:p>
    <w:p w:rsidR="00D51FBC" w:rsidRPr="0051517A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Вся  информация о деятельности Администрации Малолученского сельского поселения, размещается  на официальном сайте администрации. 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Санитарный порядок и благоустройство: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целях наведения санитарного порядка и благоустройства территории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Малолученского сельского поселения работает  штаб по благоустройству.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 сельского поселения  и  добровольцы  провели активную работу по уборки территории населенных пунктов от сорной растительности, зарослей кустарников, сухих деревьев и мусора. Для выполнения этой работы проводились ударники, на которые привлекались работники Администрации, школы, детского сада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также  расположенные  на территории поселения  сельхозпроизводители (противопожарная опашка, уборка территорий мест хранения ТБО)        На сходах граждан ,в личных  беседах проводилась работа с населением по вопросам санитарной очистки и благоустройству личных подворий и прилегающих территорий.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вывоз ТБО производился  МУП «Исток»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огласно заключенным договорам   с населением и индивидуальными предпринимателями.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нового года сбор и вывоз  ТКО  проводится новым оператором. В связи с этим  произошли изменения  в порядке сбора и вывоза мусора. Жителям  приходится  выносить  пакеты с мусором на другие улицы, из-за  того,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мусоросборочная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машина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 проехать и развернуться  может не на всех улицах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доставляет жителям неудобства.</w:t>
      </w:r>
    </w:p>
    <w:p w:rsidR="00D51FBC" w:rsidRDefault="00D51FBC" w:rsidP="00CF5B2E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проводился </w:t>
      </w:r>
      <w:r w:rsidRPr="00F5592C">
        <w:rPr>
          <w:rFonts w:ascii="Times New Roman CYR" w:hAnsi="Times New Roman CYR" w:cs="Times New Roman CYR"/>
          <w:sz w:val="28"/>
          <w:szCs w:val="28"/>
        </w:rPr>
        <w:t xml:space="preserve"> ямочный ремонт дорог,</w:t>
      </w:r>
      <w:r>
        <w:rPr>
          <w:rFonts w:ascii="Times New Roman CYR" w:hAnsi="Times New Roman CYR" w:cs="Times New Roman CYR"/>
          <w:sz w:val="28"/>
          <w:szCs w:val="28"/>
        </w:rPr>
        <w:t xml:space="preserve"> так же полностью отремонтирована  дорога  до станицы Малая Лучка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трасса полностью покрыта асфальтом, велось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грейдирование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дорог с щебеночным покрытием  в населенных пунктах,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обкос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травяного покрова вдоль дорог.</w:t>
      </w:r>
    </w:p>
    <w:p w:rsidR="00D51FBC" w:rsidRPr="005A77AD" w:rsidRDefault="00D51FBC" w:rsidP="00CF5B2E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кладбище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установили новые столы  и лавочки.</w:t>
      </w:r>
    </w:p>
    <w:p w:rsidR="00D51FBC" w:rsidRDefault="00D51FBC" w:rsidP="00CF5B2E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Уличное освещение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:</w:t>
      </w:r>
      <w:proofErr w:type="gramEnd"/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 уличному освещению населенных пунктов Малолученского сельского поселения проводилась следующая работа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заключен договор с РЭС  на обслуживание по замене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электролампочек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Они меняются один раз в месяц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 поселению  в рабочем состоянии находятся  60  световых  приборов Фонари приходят в негодность из-за времени использования. Покупка новых осветительных приборов необходима, но пока решается вопрос о собственности уличного освещения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избежать нецелевое использование денежных средств.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51FBC" w:rsidRPr="006F056E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Водоснабжение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:</w:t>
      </w:r>
      <w:proofErr w:type="gramEnd"/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Водоснабжение  ст. Малая Лучка и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в настоящее время  осуществляется  путем подачи технической  воды  из балки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Стараемся  поддерживать  бесперебойную подачу воды населению. Ремонтные работы проводятся  своими силами.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идет установка  новой  башни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Водоснабжение в ст.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организацией ГУП РО «УРСВ». Водоснабжение подается бесперебойно, если  поступают  заявления  от граждан  о неисправности  водопровода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  они  устраняются  этой организацией.</w:t>
      </w:r>
    </w:p>
    <w:p w:rsidR="00D51FBC" w:rsidRDefault="00D51FBC" w:rsidP="00CF5B2E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отчетный период  произведена установка  новой башни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 в станице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залит новый фундамент под башни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в станице Малая Лучка и хуторе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 с  наступлением весеннего периода  будет продолжена работа по их установке  и установке пожарных кранов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Остро стоит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воппрос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 оплатой денег за воду. Несознательные граждане имеются и в 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алая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Физкультура и спорт: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спортивных мероприятиях принимаем активное участие  на районных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соревнованиях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проходивших  в зимне-весенний период.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спортивные соревнования проводятся в основном на базе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Малолученской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школы–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лейбол, футбол, теннис, мероприятия проводятся на новой спортивной площадке .Проводятся товарищеские  футбольные матчи с соседями , в том числе и с соседями с Волгоградской области.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D51FBC" w:rsidRPr="006F056E" w:rsidRDefault="00D51FBC" w:rsidP="00CF5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Задачи   на  2019 года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с/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земель по назначению.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доходной части местного бюджета.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 ударников  для наведения  порядка  на  территории поселения : кладбища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несанкционированные свалки , территории вдоль  автомобильной дороги , берега и балки прибрежной зоны.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Усилить  организацию работы  по  содержанию  домашних животных и птицы, и составление протоколов  правонарушений. </w:t>
      </w:r>
    </w:p>
    <w:p w:rsidR="00D51FBC" w:rsidRDefault="00D51FBC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Оформить в собственность и передать в район   водоочистные сооружения, уделять особое внимание благоустройству населенных пунктов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провести работу по приобретению мусорных контейнеров, проводить работу с уличным освещением. </w:t>
      </w:r>
    </w:p>
    <w:p w:rsidR="00CF5B2E" w:rsidRDefault="00CF5B2E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F5B2E" w:rsidRDefault="00CF5B2E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F5B2E" w:rsidRDefault="00CF5B2E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F5B2E" w:rsidRDefault="00CF5B2E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51FBC" w:rsidRPr="00D51FBC" w:rsidRDefault="00D51FBC" w:rsidP="00CF5B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Периодическое печатное издание Администрации Малолученского сельского поселения Дубовского района Ростовской области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Учредитель:     Администрация  Малолученского сельского поселения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Адрес: 347425, ул. Центральная, 11, ст</w:t>
      </w:r>
      <w:proofErr w:type="gramStart"/>
      <w:r>
        <w:rPr>
          <w:b/>
          <w:bCs/>
          <w:sz w:val="16"/>
        </w:rPr>
        <w:t>.М</w:t>
      </w:r>
      <w:proofErr w:type="gramEnd"/>
      <w:r>
        <w:rPr>
          <w:b/>
          <w:bCs/>
          <w:sz w:val="16"/>
        </w:rPr>
        <w:t xml:space="preserve">алая Лучка  Дубовского района  Ростовской области.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тел./факс(86377) 5-45-08,     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Отпечатано в Администрации Малолученского сельского поселения      «11</w:t>
      </w:r>
      <w:r w:rsidRPr="007856C5">
        <w:rPr>
          <w:b/>
          <w:bCs/>
          <w:sz w:val="16"/>
          <w:u w:val="single"/>
        </w:rPr>
        <w:t xml:space="preserve">» </w:t>
      </w:r>
      <w:r>
        <w:rPr>
          <w:b/>
          <w:bCs/>
          <w:sz w:val="16"/>
          <w:u w:val="single"/>
        </w:rPr>
        <w:t xml:space="preserve"> февраля </w:t>
      </w:r>
      <w:r w:rsidRPr="007856C5">
        <w:rPr>
          <w:b/>
          <w:bCs/>
          <w:sz w:val="16"/>
          <w:u w:val="single"/>
        </w:rPr>
        <w:t xml:space="preserve">  201</w:t>
      </w:r>
      <w:r>
        <w:rPr>
          <w:b/>
          <w:bCs/>
          <w:sz w:val="16"/>
          <w:u w:val="single"/>
        </w:rPr>
        <w:t>9</w:t>
      </w:r>
      <w:r w:rsidRPr="007856C5">
        <w:rPr>
          <w:b/>
          <w:bCs/>
          <w:sz w:val="16"/>
          <w:u w:val="single"/>
        </w:rPr>
        <w:t xml:space="preserve">  г.</w:t>
      </w:r>
      <w:r>
        <w:rPr>
          <w:b/>
          <w:bCs/>
          <w:sz w:val="16"/>
        </w:rPr>
        <w:t xml:space="preserve">                 </w:t>
      </w:r>
    </w:p>
    <w:p w:rsidR="00D51FBC" w:rsidRDefault="00D51FBC" w:rsidP="00CF5B2E">
      <w:pPr>
        <w:pStyle w:val="1"/>
        <w:rPr>
          <w:b/>
          <w:bCs/>
        </w:rPr>
      </w:pPr>
      <w:r>
        <w:rPr>
          <w:b/>
          <w:bCs/>
          <w:sz w:val="16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 w:rsidRPr="009A43F0">
        <w:rPr>
          <w:b/>
          <w:bCs/>
          <w:sz w:val="16"/>
          <w:u w:val="single"/>
        </w:rPr>
        <w:t>30</w:t>
      </w:r>
      <w:r>
        <w:rPr>
          <w:b/>
          <w:bCs/>
          <w:sz w:val="16"/>
          <w:u w:val="single"/>
        </w:rPr>
        <w:t xml:space="preserve"> </w:t>
      </w:r>
      <w:r>
        <w:rPr>
          <w:b/>
          <w:bCs/>
          <w:sz w:val="16"/>
        </w:rPr>
        <w:t>экз.</w:t>
      </w:r>
    </w:p>
    <w:p w:rsidR="008B1487" w:rsidRDefault="008B1487" w:rsidP="00CF5B2E">
      <w:pPr>
        <w:spacing w:after="0"/>
        <w:jc w:val="both"/>
      </w:pPr>
    </w:p>
    <w:sectPr w:rsidR="008B1487" w:rsidSect="00EF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1FBC"/>
    <w:rsid w:val="008B1487"/>
    <w:rsid w:val="00934CB4"/>
    <w:rsid w:val="00CF5B2E"/>
    <w:rsid w:val="00D51FBC"/>
    <w:rsid w:val="00E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F"/>
  </w:style>
  <w:style w:type="paragraph" w:styleId="2">
    <w:name w:val="heading 2"/>
    <w:basedOn w:val="a"/>
    <w:next w:val="a"/>
    <w:link w:val="20"/>
    <w:uiPriority w:val="9"/>
    <w:unhideWhenUsed/>
    <w:qFormat/>
    <w:rsid w:val="00D51F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F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Указатель1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blk">
    <w:name w:val="blk"/>
    <w:basedOn w:val="a0"/>
    <w:rsid w:val="00D51FBC"/>
  </w:style>
  <w:style w:type="character" w:customStyle="1" w:styleId="msonormal0">
    <w:name w:val="msonormal"/>
    <w:basedOn w:val="a0"/>
    <w:rsid w:val="00D51FBC"/>
  </w:style>
  <w:style w:type="table" w:styleId="a4">
    <w:name w:val="Table Grid"/>
    <w:basedOn w:val="a1"/>
    <w:uiPriority w:val="59"/>
    <w:rsid w:val="00CF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2497</Words>
  <Characters>14235</Characters>
  <Application>Microsoft Office Word</Application>
  <DocSecurity>0</DocSecurity>
  <Lines>118</Lines>
  <Paragraphs>33</Paragraphs>
  <ScaleCrop>false</ScaleCrop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2019-02-11T08:22:00Z</dcterms:created>
  <dcterms:modified xsi:type="dcterms:W3CDTF">2019-02-11T09:21:00Z</dcterms:modified>
</cp:coreProperties>
</file>